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CF" w:rsidRPr="00E456CF" w:rsidRDefault="00E456CF" w:rsidP="00E456C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Приложение 9</w:t>
      </w: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к Методическим рекомендациям</w:t>
      </w: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по разработке и реализации</w:t>
      </w: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государственных программ</w:t>
      </w: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964DC8" w:rsidRPr="004C4B2A" w:rsidRDefault="00964DC8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Форма 1</w:t>
      </w:r>
    </w:p>
    <w:p w:rsidR="00964DC8" w:rsidRPr="004C4B2A" w:rsidRDefault="00964DC8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Pr="004C4B2A" w:rsidRDefault="00964DC8" w:rsidP="00964D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69"/>
      <w:bookmarkEnd w:id="0"/>
      <w:r w:rsidRPr="004C4B2A">
        <w:rPr>
          <w:rFonts w:ascii="Times New Roman" w:hAnsi="Times New Roman" w:cs="Times New Roman"/>
          <w:sz w:val="28"/>
          <w:szCs w:val="28"/>
        </w:rPr>
        <w:t>Отчет об использовании бюджетных ассигнований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Удмуртской Республики на реализацию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2D4"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B71F79">
        <w:rPr>
          <w:rFonts w:ascii="Times New Roman" w:hAnsi="Times New Roman" w:cs="Times New Roman"/>
          <w:sz w:val="28"/>
          <w:szCs w:val="28"/>
        </w:rPr>
        <w:t>7</w:t>
      </w:r>
      <w:r w:rsidRPr="002522D4">
        <w:rPr>
          <w:rFonts w:ascii="Times New Roman" w:hAnsi="Times New Roman" w:cs="Times New Roman"/>
          <w:sz w:val="28"/>
          <w:szCs w:val="28"/>
        </w:rPr>
        <w:t>.20</w:t>
      </w:r>
      <w:r w:rsidR="007B7AD3">
        <w:rPr>
          <w:rFonts w:ascii="Times New Roman" w:hAnsi="Times New Roman" w:cs="Times New Roman"/>
          <w:sz w:val="28"/>
          <w:szCs w:val="28"/>
        </w:rPr>
        <w:t>2</w:t>
      </w:r>
      <w:r w:rsidR="00024035">
        <w:rPr>
          <w:rFonts w:ascii="Times New Roman" w:hAnsi="Times New Roman" w:cs="Times New Roman"/>
          <w:sz w:val="28"/>
          <w:szCs w:val="28"/>
        </w:rPr>
        <w:t>1</w:t>
      </w:r>
      <w:r w:rsidRPr="002522D4">
        <w:rPr>
          <w:rFonts w:ascii="Times New Roman" w:hAnsi="Times New Roman" w:cs="Times New Roman"/>
          <w:sz w:val="28"/>
          <w:szCs w:val="28"/>
        </w:rPr>
        <w:t>г.</w:t>
      </w:r>
    </w:p>
    <w:p w:rsidR="00964DC8" w:rsidRPr="004C4B2A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Default="00964DC8" w:rsidP="00964DC8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 w:rsidRPr="0026729D">
        <w:rPr>
          <w:rFonts w:ascii="Times New Roman" w:hAnsi="Times New Roman" w:cs="Times New Roman"/>
          <w:b/>
          <w:sz w:val="28"/>
          <w:szCs w:val="28"/>
        </w:rPr>
        <w:t>_</w:t>
      </w:r>
      <w:r w:rsidRPr="0026729D">
        <w:rPr>
          <w:rFonts w:ascii="Times New Roman" w:hAnsi="Times New Roman"/>
          <w:b/>
          <w:sz w:val="28"/>
          <w:szCs w:val="28"/>
        </w:rPr>
        <w:t>«</w:t>
      </w:r>
      <w:r w:rsidRPr="0026729D">
        <w:rPr>
          <w:rFonts w:ascii="Times New Roman" w:hAnsi="Times New Roman"/>
          <w:b/>
          <w:sz w:val="28"/>
          <w:szCs w:val="28"/>
          <w:u w:val="single"/>
        </w:rPr>
        <w:t>Развитие инвестиционной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 xml:space="preserve"> деятельности в Удмуртской Республике»</w:t>
      </w:r>
    </w:p>
    <w:p w:rsidR="00964DC8" w:rsidRPr="004C4B2A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C4B2A">
        <w:rPr>
          <w:rFonts w:ascii="Times New Roman" w:hAnsi="Times New Roman" w:cs="Times New Roman"/>
          <w:sz w:val="28"/>
          <w:szCs w:val="28"/>
        </w:rPr>
        <w:t>(указать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государственной программы)</w:t>
      </w:r>
    </w:p>
    <w:p w:rsidR="00964DC8" w:rsidRPr="004C4B2A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Ответственный исполнитель _</w:t>
      </w:r>
      <w:r w:rsidRPr="003E682D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  <w:r w:rsidR="005C2422">
        <w:rPr>
          <w:rFonts w:ascii="Times New Roman" w:hAnsi="Times New Roman" w:cs="Times New Roman"/>
          <w:sz w:val="28"/>
          <w:szCs w:val="28"/>
        </w:rPr>
        <w:t>_</w:t>
      </w:r>
    </w:p>
    <w:p w:rsidR="005C2422" w:rsidRDefault="005C2422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9"/>
        <w:gridCol w:w="487"/>
        <w:gridCol w:w="561"/>
        <w:gridCol w:w="447"/>
        <w:gridCol w:w="2274"/>
        <w:gridCol w:w="1557"/>
        <w:gridCol w:w="906"/>
        <w:gridCol w:w="847"/>
        <w:gridCol w:w="857"/>
        <w:gridCol w:w="792"/>
        <w:gridCol w:w="871"/>
        <w:gridCol w:w="1226"/>
        <w:gridCol w:w="1165"/>
        <w:gridCol w:w="1145"/>
        <w:gridCol w:w="938"/>
        <w:gridCol w:w="817"/>
      </w:tblGrid>
      <w:tr w:rsidR="005C2422" w:rsidRPr="008076AE" w:rsidTr="00C648FD">
        <w:trPr>
          <w:trHeight w:val="1095"/>
        </w:trPr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42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Расходы бюджета Удмуртской Республики, тыс. рублей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Кассовые расходы</w:t>
            </w:r>
            <w:r w:rsidR="00F06B43"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F06B43" w:rsidRPr="008076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F06B43" w:rsidRPr="008076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5C2422" w:rsidRPr="008076AE" w:rsidTr="00C648FD">
        <w:trPr>
          <w:trHeight w:val="12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BD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Сводная бюджетная роспись, план </w:t>
            </w:r>
            <w:r w:rsidR="00BD21C5"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1 января отчетного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Сводная бюджетная роспись на отчетную дату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Кассовое исполнение на отчетную дату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 плану на 1 января отчетного года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отчетную дату</w:t>
            </w:r>
          </w:p>
        </w:tc>
      </w:tr>
      <w:tr w:rsidR="004F1AE9" w:rsidRPr="008076AE" w:rsidTr="00787EC1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Развитие инвестиционной деятельности в Удмуртской Республике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7A7798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239 291,6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1B009A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281 449,4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661544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77 705,5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661544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661544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27,6</w:t>
            </w:r>
          </w:p>
        </w:tc>
      </w:tr>
      <w:tr w:rsidR="004F1AE9" w:rsidRPr="008076AE" w:rsidTr="00E04ED9">
        <w:trPr>
          <w:trHeight w:val="360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благоприятной деловой среды для реализации инвестиционных </w:t>
            </w: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проектов в Удмуртской Республике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7A7798" w:rsidP="008270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239 291,6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9771C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227 593,9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E23D2F" w:rsidP="00E04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38 856,9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850A57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850A57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17,1</w:t>
            </w:r>
            <w:bookmarkStart w:id="1" w:name="_GoBack"/>
            <w:bookmarkEnd w:id="1"/>
          </w:p>
        </w:tc>
      </w:tr>
      <w:tr w:rsidR="00787EC1" w:rsidRPr="008076AE" w:rsidTr="007654AF">
        <w:trPr>
          <w:trHeight w:val="51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экономики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7A7798" w:rsidP="00E04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13 731,5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5F166B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21 731,5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5F166B" w:rsidP="00E04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21 731,5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FF1F98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158,3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FF1F98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05E5" w:rsidRPr="008076AE" w:rsidTr="005979F4">
        <w:trPr>
          <w:trHeight w:val="76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7A7798" w:rsidP="008270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13 805,6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9771C1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="003328E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805,6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E23D2F" w:rsidRDefault="00E23D2F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13 340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E23D2F" w:rsidP="00C5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E23D2F" w:rsidP="00C5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705E5" w:rsidRPr="008076AE" w:rsidTr="005979F4">
        <w:trPr>
          <w:trHeight w:val="102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7A7798" w:rsidP="008270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211 754,5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9771C1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192 056,8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E23D2F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3 785,4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E23D2F" w:rsidP="00C5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E23D2F" w:rsidP="00C5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04ED9" w:rsidRPr="008076AE" w:rsidTr="005979F4">
        <w:trPr>
          <w:trHeight w:val="159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инвесторами, формирование 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3710400000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D9" w:rsidRPr="008076AE" w:rsidRDefault="007A7798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13 731,5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D9" w:rsidRPr="008076AE" w:rsidRDefault="007A7798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21 731,5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D9" w:rsidRPr="008076AE" w:rsidRDefault="007A7798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21 731,5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D9" w:rsidRPr="008076AE" w:rsidRDefault="007A7798" w:rsidP="00765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158,3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D9" w:rsidRPr="008076AE" w:rsidRDefault="007A7798" w:rsidP="00765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04ED9" w:rsidRPr="008076AE" w:rsidTr="005979F4">
        <w:trPr>
          <w:trHeight w:val="5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D966B2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D966B2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субсидий специализированным организациям по привлечению инвестиций и работе с инвесторами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5A16C3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5A16C3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D966B2" w:rsidP="005A1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371040</w:t>
            </w:r>
            <w:r w:rsidR="005A16C3"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7080</w:t>
            </w:r>
          </w:p>
          <w:p w:rsidR="005A16C3" w:rsidRPr="008076AE" w:rsidRDefault="005A16C3" w:rsidP="005A1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A16C3" w:rsidRPr="008076AE" w:rsidRDefault="005A16C3" w:rsidP="005A1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3710408730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  <w:r w:rsidR="00D966B2"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E04ED9" w:rsidRPr="008076AE" w:rsidRDefault="00E04ED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04ED9" w:rsidRPr="008076AE" w:rsidRDefault="007A7798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D9" w:rsidRPr="008076AE" w:rsidRDefault="007A7798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A16C3" w:rsidRPr="008076AE" w:rsidRDefault="005A16C3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A16C3" w:rsidRPr="008076AE" w:rsidRDefault="007A7798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13 731,5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6C3" w:rsidRPr="008076AE" w:rsidRDefault="007A7798" w:rsidP="005A1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A16C3" w:rsidRPr="008076AE" w:rsidRDefault="005A16C3" w:rsidP="005A1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04ED9" w:rsidRPr="008076AE" w:rsidRDefault="007A7798" w:rsidP="005A1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21 731,5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D9" w:rsidRPr="008076AE" w:rsidRDefault="00E04ED9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A16C3" w:rsidRPr="008076AE" w:rsidRDefault="005A16C3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A16C3" w:rsidRPr="008076AE" w:rsidRDefault="007A7798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21 731,5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D9" w:rsidRDefault="00E04ED9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F1F98" w:rsidRDefault="00FF1F98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F1F98" w:rsidRPr="008076AE" w:rsidRDefault="00FF1F98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158,3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D9" w:rsidRDefault="00E04ED9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F1F98" w:rsidRDefault="00FF1F98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F1F98" w:rsidRPr="008076AE" w:rsidRDefault="00FF1F98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A6DE5" w:rsidRPr="008076AE" w:rsidTr="007B7AD3">
        <w:trPr>
          <w:trHeight w:val="255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строительству и (или) реконструкции объектов инфраструктуры в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рамках реализации инвестиционных проектов в </w:t>
            </w:r>
            <w:proofErr w:type="spellStart"/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образованиях Удмуртской Республики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BB03A4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</w:rPr>
              <w:t>225 560,1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771C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205 862,4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17 125,4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1A6DE5" w:rsidRPr="008076AE" w:rsidTr="007B7AD3">
        <w:trPr>
          <w:trHeight w:val="51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A6DE5" w:rsidRPr="008076AE" w:rsidTr="007B7AD3">
        <w:trPr>
          <w:trHeight w:val="76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C82D4D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13 805,6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771C1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13 805,6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13 340,0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1A6DE5" w:rsidRPr="008076AE" w:rsidTr="005979F4">
        <w:trPr>
          <w:trHeight w:val="102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C82D4D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211 754,5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771C1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192 056,8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3 785,4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1A6DE5" w:rsidRPr="008076AE" w:rsidTr="005979F4">
        <w:trPr>
          <w:trHeight w:val="255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государственной поддержки моногородам Удмуртской Республики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C82D4D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</w:rPr>
              <w:t>225 506,1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771C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</w:rPr>
              <w:t xml:space="preserve">205 862,4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AF71B4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17 125,4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AF71B4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AF71B4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1A6DE5" w:rsidRPr="008076AE" w:rsidTr="005979F4">
        <w:trPr>
          <w:trHeight w:val="51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A6DE5" w:rsidRPr="008076AE" w:rsidTr="005979F4">
        <w:trPr>
          <w:trHeight w:val="76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C82D4D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13 805,6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771C1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13 805,6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13 340,0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1A6DE5" w:rsidRPr="008076AE" w:rsidTr="005979F4">
        <w:trPr>
          <w:trHeight w:val="102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C82D4D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211 754,5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771C1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192 056,8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3 785,4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4962E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A6DE5" w:rsidRPr="008076AE" w:rsidTr="005979F4">
        <w:trPr>
          <w:trHeight w:val="255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Оказание государственной поддержки моногородам Удмуртской Республики за счет средств некоммерческой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 "Фонд развития моногородов"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B009A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53 855,5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5745D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38 848,6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E23D2F" w:rsidRDefault="0095745D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72,1</w:t>
            </w:r>
          </w:p>
        </w:tc>
      </w:tr>
      <w:tr w:rsidR="001A6DE5" w:rsidRPr="008076AE" w:rsidTr="005979F4">
        <w:trPr>
          <w:trHeight w:val="76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0641CE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33 686,7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5745D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32 800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5745D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1A6DE5" w:rsidRPr="008076AE" w:rsidTr="005979F4">
        <w:trPr>
          <w:trHeight w:val="102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DE5" w:rsidRPr="008076AE" w:rsidRDefault="001A6DE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DE5" w:rsidRPr="008076AE" w:rsidRDefault="001A6D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253D73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20 168,8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5745D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6 048,6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1A6DE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E5" w:rsidRPr="008076AE" w:rsidRDefault="0095745D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F1AE9" w:rsidRPr="008076AE" w:rsidTr="007A7798">
        <w:trPr>
          <w:trHeight w:val="5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реализации государственной программы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3720000000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</w:tr>
      <w:tr w:rsidR="004F1AE9" w:rsidRPr="008076AE" w:rsidTr="007A7798">
        <w:trPr>
          <w:trHeight w:val="5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3720100000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</w:tr>
      <w:tr w:rsidR="004F1AE9" w:rsidRPr="008076AE" w:rsidTr="007A7798">
        <w:trPr>
          <w:trHeight w:val="58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</w:tr>
      <w:tr w:rsidR="004F1AE9" w:rsidRPr="008076AE" w:rsidTr="007A7798">
        <w:trPr>
          <w:trHeight w:val="5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Разработка и реализация инвестиционной государственной политики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3730000000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</w:tr>
      <w:tr w:rsidR="004F1AE9" w:rsidRPr="008076AE" w:rsidTr="007A7798">
        <w:trPr>
          <w:trHeight w:val="7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поддержке и стимулированию инвестиционной деятельности в Удмуртской Республике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3730200000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</w:tr>
      <w:tr w:rsidR="004F1AE9" w:rsidRPr="008076AE" w:rsidTr="007A7798">
        <w:trPr>
          <w:trHeight w:val="817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Субсидирование части затрат на уплату процентов по кредитам и части затрат по лизинговым платежам, полученным для реализации инвестиционных проектов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3730201070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</w:tr>
      <w:tr w:rsidR="004F1AE9" w:rsidRPr="008076AE" w:rsidTr="007A7798">
        <w:trPr>
          <w:trHeight w:val="12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государственной поддержке инвестиционных проектов, реализуемых на принципах государственно-частного партнерства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3730300000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</w:tr>
      <w:tr w:rsidR="004F1AE9" w:rsidRPr="00F06B43" w:rsidTr="007A7798">
        <w:trPr>
          <w:trHeight w:val="236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бюджетных ассигнований инвестиционного фонда Удмуртской Республики на реализацию инвестиционных проектов государственно-частного партнерства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3730301700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Pr="008076AE" w:rsidRDefault="004F1AE9" w:rsidP="004F1AE9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E9" w:rsidRDefault="004F1AE9" w:rsidP="004F1AE9">
            <w:pPr>
              <w:jc w:val="center"/>
            </w:pPr>
            <w:r w:rsidRPr="008076AE">
              <w:t>-</w:t>
            </w:r>
          </w:p>
        </w:tc>
      </w:tr>
    </w:tbl>
    <w:p w:rsidR="005C2422" w:rsidRDefault="005C2422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Pr="004C4B2A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Default="00964DC8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Pr="004C4B2A" w:rsidRDefault="00964DC8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3CEA" w:rsidRDefault="00964DC8" w:rsidP="00B71F79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BA6FA9" w:rsidRDefault="00BA6FA9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3CEA" w:rsidRPr="00423562" w:rsidRDefault="00CF3CEA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>Форма 4</w:t>
      </w:r>
    </w:p>
    <w:p w:rsidR="00CF3CEA" w:rsidRPr="00423562" w:rsidRDefault="00CF3CEA" w:rsidP="00CF3C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3CEA" w:rsidRDefault="00CF3CEA" w:rsidP="00CF3C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974"/>
      <w:bookmarkEnd w:id="2"/>
      <w:r w:rsidRPr="00423562">
        <w:rPr>
          <w:rFonts w:ascii="Times New Roman" w:hAnsi="Times New Roman" w:cs="Times New Roman"/>
          <w:sz w:val="28"/>
          <w:szCs w:val="28"/>
        </w:rPr>
        <w:t>Отчет о выполнении сводных показателей государственных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на оказание государственных услуг, выполнение государственных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государственными учреждениями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по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CEA" w:rsidRPr="00423562" w:rsidRDefault="00CF3CEA" w:rsidP="00CF3C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>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01.0</w:t>
      </w:r>
      <w:r w:rsidR="002912A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28674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CF3CEA" w:rsidRPr="00423562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3CEA" w:rsidRPr="00423562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Республике»</w:t>
      </w:r>
    </w:p>
    <w:p w:rsidR="00CF3CEA" w:rsidRPr="00423562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                                                (указать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государственной программы)</w:t>
      </w:r>
    </w:p>
    <w:p w:rsidR="00CF3CEA" w:rsidRPr="00423562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3CEA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    Ответственный исполнитель </w:t>
      </w:r>
      <w:r w:rsidRPr="00CF3CEA">
        <w:t xml:space="preserve"> </w:t>
      </w:r>
      <w:r w:rsidRPr="00CF3CEA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</w:p>
    <w:p w:rsidR="00353595" w:rsidRDefault="00353595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7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5"/>
        <w:gridCol w:w="567"/>
        <w:gridCol w:w="340"/>
        <w:gridCol w:w="2483"/>
        <w:gridCol w:w="1842"/>
        <w:gridCol w:w="1560"/>
        <w:gridCol w:w="680"/>
        <w:gridCol w:w="794"/>
        <w:gridCol w:w="1361"/>
        <w:gridCol w:w="1304"/>
        <w:gridCol w:w="1077"/>
        <w:gridCol w:w="907"/>
        <w:gridCol w:w="850"/>
      </w:tblGrid>
      <w:tr w:rsidR="00353595" w:rsidTr="00BB36C4">
        <w:tc>
          <w:tcPr>
            <w:tcW w:w="1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государственной услуги (работы)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 объема государственной услуги (работы)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показателя объема государственной услуги (работы)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Кассовые расходы,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353595" w:rsidTr="00BB36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сводная бюджетная роспись на 1 января отчетного года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сводная бюджетная роспись на отчетную дату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плану на 1 января отчетного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плану на отчетную дату</w:t>
            </w:r>
          </w:p>
        </w:tc>
      </w:tr>
      <w:tr w:rsidR="00353595" w:rsidTr="00BB36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Pr="003C7E91" w:rsidRDefault="00353595" w:rsidP="00BB3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C7E91">
              <w:rPr>
                <w:rFonts w:ascii="Times New Roman" w:hAnsi="Times New Roman"/>
                <w:b/>
              </w:rPr>
              <w:t>Государственная программа Удмуртской Республики «Развитие инвестиционной деятельности в Удмуртской Республике»</w:t>
            </w:r>
          </w:p>
        </w:tc>
      </w:tr>
      <w:tr w:rsidR="00353595" w:rsidTr="00BB36C4">
        <w:trPr>
          <w:trHeight w:val="3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Pr="003C7E91" w:rsidRDefault="00353595" w:rsidP="00BB3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C7E91">
              <w:rPr>
                <w:rFonts w:ascii="Times New Roman" w:hAnsi="Times New Roman"/>
              </w:rPr>
              <w:t>В рамках государственной программы оказание государственных услуг, выполнение государственных работ не осуществляется</w:t>
            </w:r>
          </w:p>
        </w:tc>
      </w:tr>
    </w:tbl>
    <w:p w:rsidR="00353595" w:rsidRDefault="00353595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267C" w:rsidRDefault="004E267C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к Методическим рекомендациям</w:t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по разработке и реализации</w:t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государственных программ</w:t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4E267C" w:rsidRPr="004C4B2A" w:rsidRDefault="004E267C" w:rsidP="004E26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Форма 5</w:t>
      </w:r>
    </w:p>
    <w:p w:rsidR="004E267C" w:rsidRPr="004C4B2A" w:rsidRDefault="004E267C" w:rsidP="004E26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054"/>
      <w:bookmarkEnd w:id="3"/>
      <w:r w:rsidRPr="004C4B2A">
        <w:rPr>
          <w:rFonts w:ascii="Times New Roman" w:hAnsi="Times New Roman" w:cs="Times New Roman"/>
          <w:sz w:val="28"/>
          <w:szCs w:val="28"/>
        </w:rPr>
        <w:t>Отчет о достигнутых значениях целевых показателей (индикаторов)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4E267C" w:rsidRDefault="004E267C" w:rsidP="004E26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>01.07.202</w:t>
      </w:r>
      <w:r w:rsidR="00C82D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 Республике»</w:t>
      </w: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 (указать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государственной программы)</w:t>
      </w: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70515E">
        <w:rPr>
          <w:rFonts w:ascii="Times New Roman" w:hAnsi="Times New Roman" w:cs="Times New Roman"/>
          <w:sz w:val="28"/>
          <w:szCs w:val="28"/>
          <w:u w:val="single"/>
        </w:rPr>
        <w:t xml:space="preserve">Министерство экономики Удмуртской Республики  </w:t>
      </w:r>
    </w:p>
    <w:p w:rsidR="004E267C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4"/>
        <w:gridCol w:w="636"/>
        <w:gridCol w:w="631"/>
        <w:gridCol w:w="2168"/>
        <w:gridCol w:w="1195"/>
        <w:gridCol w:w="2080"/>
        <w:gridCol w:w="1059"/>
        <w:gridCol w:w="1229"/>
        <w:gridCol w:w="1509"/>
        <w:gridCol w:w="3363"/>
      </w:tblGrid>
      <w:tr w:rsidR="004E267C" w:rsidRPr="00AF5620" w:rsidTr="00FC7107">
        <w:trPr>
          <w:trHeight w:val="253"/>
        </w:trPr>
        <w:tc>
          <w:tcPr>
            <w:tcW w:w="0" w:type="auto"/>
            <w:gridSpan w:val="2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№</w:t>
            </w:r>
            <w:proofErr w:type="gramStart"/>
            <w:r w:rsidRPr="00AF5620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AF5620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0" w:type="auto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0" w:type="auto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9240" w:type="dxa"/>
            <w:gridSpan w:val="5"/>
            <w:shd w:val="clear" w:color="auto" w:fill="auto"/>
          </w:tcPr>
          <w:p w:rsidR="004E267C" w:rsidRPr="00AF5620" w:rsidRDefault="004E267C" w:rsidP="007A7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267C" w:rsidRPr="00AF5620" w:rsidTr="00FC7107">
        <w:trPr>
          <w:trHeight w:val="151"/>
        </w:trPr>
        <w:tc>
          <w:tcPr>
            <w:tcW w:w="0" w:type="auto"/>
            <w:gridSpan w:val="2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2080" w:type="dxa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F5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2288" w:type="dxa"/>
            <w:gridSpan w:val="2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25C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показателей (индикаторов)</w:t>
            </w:r>
          </w:p>
        </w:tc>
        <w:tc>
          <w:tcPr>
            <w:tcW w:w="1509" w:type="dxa"/>
            <w:vMerge w:val="restart"/>
            <w:vAlign w:val="center"/>
          </w:tcPr>
          <w:p w:rsidR="004E267C" w:rsidRPr="00AF5620" w:rsidRDefault="004E267C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Выполнение, % (</w:t>
            </w:r>
            <w:proofErr w:type="spellStart"/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363" w:type="dxa"/>
            <w:vMerge w:val="restart"/>
            <w:vAlign w:val="center"/>
          </w:tcPr>
          <w:p w:rsidR="004E267C" w:rsidRPr="00AF5620" w:rsidRDefault="004E267C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E267C" w:rsidRPr="00AF5620" w:rsidTr="00FC7107">
        <w:trPr>
          <w:trHeight w:val="774"/>
        </w:trPr>
        <w:tc>
          <w:tcPr>
            <w:tcW w:w="0" w:type="auto"/>
            <w:gridSpan w:val="2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2080" w:type="dxa"/>
            <w:vMerge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9" w:type="dxa"/>
            <w:vAlign w:val="center"/>
          </w:tcPr>
          <w:p w:rsidR="004E267C" w:rsidRPr="00AF5620" w:rsidRDefault="004E267C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план на текущий год </w:t>
            </w:r>
          </w:p>
        </w:tc>
        <w:tc>
          <w:tcPr>
            <w:tcW w:w="1229" w:type="dxa"/>
            <w:vAlign w:val="center"/>
          </w:tcPr>
          <w:p w:rsidR="004E267C" w:rsidRPr="00AF5620" w:rsidRDefault="004E267C" w:rsidP="00C82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на 01.07.202</w:t>
            </w:r>
            <w:r w:rsidR="00C82D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9" w:type="dxa"/>
            <w:vMerge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63" w:type="dxa"/>
            <w:vMerge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267C" w:rsidRPr="00AF5620" w:rsidTr="007A7798">
        <w:trPr>
          <w:trHeight w:val="351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03" w:type="dxa"/>
            <w:gridSpan w:val="7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инвестиционной деятельности в Удмуртской Республике»</w:t>
            </w:r>
          </w:p>
        </w:tc>
      </w:tr>
      <w:tr w:rsidR="004E267C" w:rsidRPr="00AF5620" w:rsidTr="00FC7107">
        <w:tblPrEx>
          <w:tblBorders>
            <w:insideH w:val="none" w:sz="0" w:space="0" w:color="auto"/>
          </w:tblBorders>
        </w:tblPrEx>
        <w:trPr>
          <w:trHeight w:val="42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Объем инвестиций в основной капитал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7DE9">
              <w:rPr>
                <w:rFonts w:ascii="Times New Roman" w:hAnsi="Times New Roman" w:cs="Times New Roman"/>
                <w:szCs w:val="22"/>
              </w:rPr>
              <w:t>млн</w:t>
            </w:r>
            <w:proofErr w:type="gramEnd"/>
            <w:r w:rsidRPr="006B7DE9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7F470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109 439,3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C260C7" w:rsidRDefault="00C260C7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106 352,0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0461C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16 659,1</w:t>
            </w:r>
            <w:r w:rsidR="004E267C" w:rsidRPr="006B7DE9">
              <w:rPr>
                <w:rFonts w:ascii="Times New Roman" w:hAnsi="Times New Roman"/>
              </w:rPr>
              <w:t>*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0461C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2B6DF9" w:rsidRDefault="004E267C" w:rsidP="00C82D4D">
            <w:pPr>
              <w:jc w:val="center"/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 xml:space="preserve">По данным </w:t>
            </w:r>
            <w:proofErr w:type="spellStart"/>
            <w:r w:rsidRPr="002B6DF9">
              <w:rPr>
                <w:rFonts w:ascii="Times New Roman" w:hAnsi="Times New Roman"/>
              </w:rPr>
              <w:t>Удмуртстат</w:t>
            </w:r>
            <w:proofErr w:type="spellEnd"/>
            <w:r w:rsidRPr="002B6DF9">
              <w:rPr>
                <w:rFonts w:ascii="Times New Roman" w:hAnsi="Times New Roman"/>
              </w:rPr>
              <w:t xml:space="preserve"> за 1 квартал 202</w:t>
            </w:r>
            <w:r w:rsidR="00C82D4D">
              <w:rPr>
                <w:rFonts w:ascii="Times New Roman" w:hAnsi="Times New Roman"/>
              </w:rPr>
              <w:t>1</w:t>
            </w:r>
            <w:r w:rsidRPr="002B6DF9">
              <w:rPr>
                <w:rFonts w:ascii="Times New Roman" w:hAnsi="Times New Roman"/>
              </w:rPr>
              <w:t xml:space="preserve"> года</w:t>
            </w:r>
          </w:p>
        </w:tc>
      </w:tr>
      <w:tr w:rsidR="004E267C" w:rsidRPr="00AF5620" w:rsidTr="00FC7107">
        <w:tblPrEx>
          <w:tblBorders>
            <w:insideH w:val="none" w:sz="0" w:space="0" w:color="auto"/>
          </w:tblBorders>
        </w:tblPrEx>
        <w:trPr>
          <w:trHeight w:val="70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7DE9">
              <w:rPr>
                <w:rFonts w:ascii="Times New Roman" w:hAnsi="Times New Roman" w:cs="Times New Roman"/>
                <w:szCs w:val="22"/>
              </w:rPr>
              <w:t>млн</w:t>
            </w:r>
            <w:proofErr w:type="gramEnd"/>
            <w:r w:rsidRPr="006B7DE9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7F470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98 307,7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C260C7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96 103,4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0461C" w:rsidP="002046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16 036</w:t>
            </w:r>
            <w:r w:rsidR="004E267C" w:rsidRPr="006B7D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  <w:r w:rsidR="004E267C" w:rsidRPr="006B7DE9">
              <w:rPr>
                <w:rFonts w:ascii="Times New Roman" w:hAnsi="Times New Roman"/>
              </w:rPr>
              <w:t>*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B96D3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16,7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2B6DF9" w:rsidRDefault="004E267C" w:rsidP="00C82D4D">
            <w:pPr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 xml:space="preserve">По данным </w:t>
            </w:r>
            <w:proofErr w:type="spellStart"/>
            <w:r w:rsidRPr="002B6DF9">
              <w:rPr>
                <w:rFonts w:ascii="Times New Roman" w:hAnsi="Times New Roman"/>
              </w:rPr>
              <w:t>Удмуртстат</w:t>
            </w:r>
            <w:proofErr w:type="spellEnd"/>
            <w:r w:rsidRPr="002B6DF9">
              <w:rPr>
                <w:rFonts w:ascii="Times New Roman" w:hAnsi="Times New Roman"/>
              </w:rPr>
              <w:t xml:space="preserve"> за 1 квартал 202</w:t>
            </w:r>
            <w:r w:rsidR="00C82D4D">
              <w:rPr>
                <w:rFonts w:ascii="Times New Roman" w:hAnsi="Times New Roman"/>
              </w:rPr>
              <w:t>1</w:t>
            </w:r>
            <w:r w:rsidRPr="002B6DF9">
              <w:rPr>
                <w:rFonts w:ascii="Times New Roman" w:hAnsi="Times New Roman"/>
              </w:rPr>
              <w:t xml:space="preserve"> года</w:t>
            </w:r>
          </w:p>
        </w:tc>
      </w:tr>
      <w:tr w:rsidR="004E267C" w:rsidRPr="00AF5620" w:rsidTr="00FC7107">
        <w:tblPrEx>
          <w:tblBorders>
            <w:insideH w:val="none" w:sz="0" w:space="0" w:color="auto"/>
          </w:tblBorders>
        </w:tblPrEx>
        <w:trPr>
          <w:trHeight w:val="57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Объем инвестиций в основной капитал в расчете на одного жителя Удмуртской Республики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7F470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74,8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C260C7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0461C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  <w:r w:rsidR="004E267C" w:rsidRPr="006B7DE9">
              <w:rPr>
                <w:rFonts w:ascii="Times New Roman" w:hAnsi="Times New Roman"/>
              </w:rPr>
              <w:t>*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B96D3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2B6DF9" w:rsidRDefault="004E267C" w:rsidP="00C82D4D">
            <w:pPr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 xml:space="preserve">По данным </w:t>
            </w:r>
            <w:proofErr w:type="spellStart"/>
            <w:r w:rsidRPr="002B6DF9">
              <w:rPr>
                <w:rFonts w:ascii="Times New Roman" w:hAnsi="Times New Roman"/>
              </w:rPr>
              <w:t>Удмуртстат</w:t>
            </w:r>
            <w:proofErr w:type="spellEnd"/>
            <w:r w:rsidRPr="002B6DF9">
              <w:rPr>
                <w:rFonts w:ascii="Times New Roman" w:hAnsi="Times New Roman"/>
              </w:rPr>
              <w:t xml:space="preserve"> за 1 квартал 202</w:t>
            </w:r>
            <w:r w:rsidR="00C82D4D">
              <w:rPr>
                <w:rFonts w:ascii="Times New Roman" w:hAnsi="Times New Roman"/>
              </w:rPr>
              <w:t>1</w:t>
            </w:r>
            <w:r w:rsidRPr="002B6DF9">
              <w:rPr>
                <w:rFonts w:ascii="Times New Roman" w:hAnsi="Times New Roman"/>
              </w:rPr>
              <w:t xml:space="preserve"> года</w:t>
            </w:r>
          </w:p>
        </w:tc>
      </w:tr>
      <w:tr w:rsidR="004E267C" w:rsidRPr="00AF5620" w:rsidTr="00FC7107">
        <w:tblPrEx>
          <w:tblBorders>
            <w:insideH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Объем привлеченных инвестиций в проектах, получающих государственную поддержку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млн.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2B6DF9" w:rsidRDefault="007F470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18 344,02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C260C7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B2E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962,0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8F5D96" w:rsidRDefault="001919AE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233,9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8F5D96" w:rsidRDefault="001919AE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F85FCD" w:rsidRDefault="004E267C" w:rsidP="00F85FCD">
            <w:pPr>
              <w:jc w:val="both"/>
              <w:rPr>
                <w:rFonts w:ascii="Times New Roman" w:hAnsi="Times New Roman"/>
              </w:rPr>
            </w:pPr>
            <w:r w:rsidRPr="008F5D96">
              <w:rPr>
                <w:rFonts w:ascii="Times New Roman" w:hAnsi="Times New Roman"/>
              </w:rPr>
              <w:t>По данным за 1 квартал 202</w:t>
            </w:r>
            <w:r w:rsidR="00C82D4D">
              <w:rPr>
                <w:rFonts w:ascii="Times New Roman" w:hAnsi="Times New Roman"/>
              </w:rPr>
              <w:t>1</w:t>
            </w:r>
            <w:r w:rsidRPr="008F5D96">
              <w:rPr>
                <w:rFonts w:ascii="Times New Roman" w:hAnsi="Times New Roman"/>
              </w:rPr>
              <w:t xml:space="preserve">г. </w:t>
            </w:r>
            <w:r w:rsidR="00F85FCD">
              <w:rPr>
                <w:rFonts w:ascii="Times New Roman" w:hAnsi="Times New Roman"/>
              </w:rPr>
              <w:t>Согласно информации, предоставленной исполнительными органами государственной власти УР (отраслевыми министерствами)</w:t>
            </w:r>
          </w:p>
        </w:tc>
      </w:tr>
      <w:tr w:rsidR="004E267C" w:rsidRPr="00AF5620" w:rsidTr="00FC7107">
        <w:tblPrEx>
          <w:tblBorders>
            <w:insideH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455EB">
              <w:rPr>
                <w:rFonts w:ascii="Times New Roman" w:hAnsi="Times New Roman" w:cs="Times New Roman"/>
                <w:szCs w:val="22"/>
              </w:rPr>
              <w:t xml:space="preserve"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F5620">
              <w:rPr>
                <w:rFonts w:ascii="Times New Roman" w:hAnsi="Times New Roman" w:cs="Times New Roman"/>
                <w:szCs w:val="22"/>
              </w:rPr>
              <w:t>млн</w:t>
            </w:r>
            <w:proofErr w:type="gramEnd"/>
            <w:r w:rsidRPr="00AF5620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7F470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105 045,5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C260C7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96 683,5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745C66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16 338,7*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745C66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745C66" w:rsidP="007A7798">
            <w:pPr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 xml:space="preserve">По данным </w:t>
            </w:r>
            <w:proofErr w:type="spellStart"/>
            <w:r w:rsidRPr="002B6DF9">
              <w:rPr>
                <w:rFonts w:ascii="Times New Roman" w:hAnsi="Times New Roman"/>
              </w:rPr>
              <w:t>Удмуртстат</w:t>
            </w:r>
            <w:proofErr w:type="spellEnd"/>
            <w:r w:rsidRPr="002B6DF9">
              <w:rPr>
                <w:rFonts w:ascii="Times New Roman" w:hAnsi="Times New Roman"/>
              </w:rPr>
              <w:t xml:space="preserve"> за 1 квартал 202</w:t>
            </w:r>
            <w:r>
              <w:rPr>
                <w:rFonts w:ascii="Times New Roman" w:hAnsi="Times New Roman"/>
              </w:rPr>
              <w:t>1</w:t>
            </w:r>
            <w:r w:rsidRPr="002B6DF9">
              <w:rPr>
                <w:rFonts w:ascii="Times New Roman" w:hAnsi="Times New Roman"/>
              </w:rPr>
              <w:t xml:space="preserve"> года</w:t>
            </w:r>
          </w:p>
        </w:tc>
      </w:tr>
      <w:tr w:rsidR="004E267C" w:rsidRPr="00AF5620" w:rsidTr="00FC7107">
        <w:tblPrEx>
          <w:tblBorders>
            <w:insideH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0B531B">
              <w:rPr>
                <w:rFonts w:ascii="Times New Roman" w:hAnsi="Times New Roman" w:cs="Times New Roman"/>
                <w:szCs w:val="22"/>
              </w:rPr>
              <w:t xml:space="preserve">Объем инвестиций в основной капитал по крупным и средним организациям, за исключением бюджетных средств, в расчете на одного </w:t>
            </w:r>
            <w:r w:rsidRPr="000B531B">
              <w:rPr>
                <w:rFonts w:ascii="Times New Roman" w:hAnsi="Times New Roman" w:cs="Times New Roman"/>
                <w:szCs w:val="22"/>
              </w:rPr>
              <w:lastRenderedPageBreak/>
              <w:t>жителя (по городским округам и муниципальным районам Удмуртской Республики)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lastRenderedPageBreak/>
              <w:t>тыс.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7F470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36,2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C260C7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0470C6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36,2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0470C6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190,5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C82D4D">
            <w:pPr>
              <w:jc w:val="center"/>
              <w:rPr>
                <w:rFonts w:ascii="Times New Roman" w:hAnsi="Times New Roman"/>
              </w:rPr>
            </w:pPr>
            <w:r w:rsidRPr="00592EC0">
              <w:rPr>
                <w:rFonts w:ascii="Times New Roman" w:hAnsi="Times New Roman"/>
              </w:rPr>
              <w:t xml:space="preserve">По данным </w:t>
            </w:r>
            <w:proofErr w:type="spellStart"/>
            <w:r w:rsidRPr="00592EC0">
              <w:rPr>
                <w:rFonts w:ascii="Times New Roman" w:hAnsi="Times New Roman"/>
              </w:rPr>
              <w:t>Удмуртстат</w:t>
            </w:r>
            <w:proofErr w:type="spellEnd"/>
            <w:r w:rsidRPr="00592EC0">
              <w:rPr>
                <w:rFonts w:ascii="Times New Roman" w:hAnsi="Times New Roman"/>
              </w:rPr>
              <w:t xml:space="preserve"> за 20</w:t>
            </w:r>
            <w:r w:rsidR="00C82D4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 год (показатель рассчитывается за год)</w:t>
            </w:r>
          </w:p>
        </w:tc>
      </w:tr>
      <w:tr w:rsidR="004E267C" w:rsidRPr="00AF5620" w:rsidTr="007A7798">
        <w:trPr>
          <w:trHeight w:val="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1 «Формирование благоприятной деловой среды для реализации инвестиционных проектов в Удмуртской Республике»</w:t>
            </w:r>
          </w:p>
        </w:tc>
      </w:tr>
      <w:tr w:rsidR="004E267C" w:rsidRPr="00AF5620" w:rsidTr="00FC7107">
        <w:trPr>
          <w:trHeight w:val="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572A">
              <w:rPr>
                <w:rFonts w:ascii="Times New Roman" w:hAnsi="Times New Roman" w:cs="Times New Roman"/>
                <w:szCs w:val="22"/>
              </w:rPr>
              <w:t>Количество зарегистрированных резидентов территорий опережающего социально-экономического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7F470D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90572A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0572A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90572A" w:rsidRDefault="00CB71E9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90572A" w:rsidRDefault="00CB71E9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8,3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C93FCB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4E267C" w:rsidRPr="00AF5620" w:rsidTr="00FC7107"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0E5E">
              <w:rPr>
                <w:rFonts w:ascii="Times New Roman" w:hAnsi="Times New Roman" w:cs="Times New Roman"/>
                <w:szCs w:val="22"/>
              </w:rPr>
              <w:t>Количество инвесторов, привлеченных в муниципальных образованиях на инвестиционные площадки для реализации новых инвестиционных проектов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2080" w:type="dxa"/>
          </w:tcPr>
          <w:p w:rsidR="004E267C" w:rsidRPr="00AF5620" w:rsidRDefault="007F470D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1059" w:type="dxa"/>
          </w:tcPr>
          <w:p w:rsidR="004E267C" w:rsidRPr="008F5D96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5D96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229" w:type="dxa"/>
          </w:tcPr>
          <w:p w:rsidR="004E267C" w:rsidRPr="008F5D96" w:rsidRDefault="00CB71E9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09" w:type="dxa"/>
          </w:tcPr>
          <w:p w:rsidR="004E267C" w:rsidRPr="008F5D96" w:rsidRDefault="00CB71E9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8,3</w:t>
            </w:r>
          </w:p>
        </w:tc>
        <w:tc>
          <w:tcPr>
            <w:tcW w:w="3363" w:type="dxa"/>
          </w:tcPr>
          <w:p w:rsidR="004E267C" w:rsidRPr="00C93FCB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4E267C" w:rsidRPr="00AF5620" w:rsidTr="00FC7107">
        <w:trPr>
          <w:trHeight w:val="784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572A">
              <w:rPr>
                <w:rFonts w:ascii="Times New Roman" w:hAnsi="Times New Roman" w:cs="Times New Roman"/>
                <w:szCs w:val="22"/>
              </w:rPr>
              <w:t>Количество созданных рабочих мест в рамках территорий опережающего социально-экономического развития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F5620">
              <w:rPr>
                <w:rFonts w:ascii="Times New Roman" w:hAnsi="Times New Roman" w:cs="Times New Roman"/>
                <w:szCs w:val="22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4E267C" w:rsidRPr="00AF5620" w:rsidRDefault="007F470D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583</w:t>
            </w:r>
          </w:p>
        </w:tc>
        <w:tc>
          <w:tcPr>
            <w:tcW w:w="1059" w:type="dxa"/>
          </w:tcPr>
          <w:p w:rsidR="004E267C" w:rsidRPr="00AF5620" w:rsidRDefault="00C260C7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708</w:t>
            </w:r>
          </w:p>
        </w:tc>
        <w:tc>
          <w:tcPr>
            <w:tcW w:w="1229" w:type="dxa"/>
          </w:tcPr>
          <w:p w:rsidR="004E267C" w:rsidRPr="00DE2086" w:rsidRDefault="00C93FCB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173</w:t>
            </w:r>
          </w:p>
        </w:tc>
        <w:tc>
          <w:tcPr>
            <w:tcW w:w="1509" w:type="dxa"/>
          </w:tcPr>
          <w:p w:rsidR="004E267C" w:rsidRPr="00DE2086" w:rsidRDefault="00C93FCB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24,4</w:t>
            </w:r>
          </w:p>
        </w:tc>
        <w:tc>
          <w:tcPr>
            <w:tcW w:w="3363" w:type="dxa"/>
          </w:tcPr>
          <w:p w:rsidR="004E267C" w:rsidRDefault="004E267C" w:rsidP="007A779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highlight w:val="yellow"/>
                <w:lang w:eastAsia="en-US"/>
              </w:rPr>
            </w:pPr>
          </w:p>
          <w:p w:rsidR="00CB71E9" w:rsidRPr="00263C1A" w:rsidRDefault="00CB71E9" w:rsidP="007A779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highlight w:val="cyan"/>
                <w:lang w:eastAsia="en-US"/>
              </w:rPr>
            </w:pPr>
          </w:p>
        </w:tc>
      </w:tr>
      <w:tr w:rsidR="004E267C" w:rsidRPr="00AF5620" w:rsidTr="00FC7107">
        <w:trPr>
          <w:trHeight w:val="319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E2086">
              <w:rPr>
                <w:rFonts w:ascii="Times New Roman" w:hAnsi="Times New Roman" w:cs="Times New Roman"/>
                <w:szCs w:val="22"/>
              </w:rPr>
              <w:t xml:space="preserve">Объем привлеченных инвестиций в </w:t>
            </w:r>
            <w:r w:rsidRPr="00DE2086">
              <w:rPr>
                <w:rFonts w:ascii="Times New Roman" w:hAnsi="Times New Roman" w:cs="Times New Roman"/>
                <w:szCs w:val="22"/>
              </w:rPr>
              <w:lastRenderedPageBreak/>
              <w:t>основной капитал в результате реализации инвестиционных проектов, сопровождаемых специализированной организацией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F5620">
              <w:rPr>
                <w:rFonts w:ascii="Times New Roman" w:hAnsi="Times New Roman" w:cs="Times New Roman"/>
                <w:szCs w:val="22"/>
              </w:rPr>
              <w:lastRenderedPageBreak/>
              <w:t>млн</w:t>
            </w:r>
            <w:proofErr w:type="gramEnd"/>
            <w:r w:rsidRPr="00AF5620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</w:tcPr>
          <w:p w:rsidR="004E267C" w:rsidRPr="00AF5620" w:rsidRDefault="007F470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2E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501,24</w:t>
            </w:r>
          </w:p>
        </w:tc>
        <w:tc>
          <w:tcPr>
            <w:tcW w:w="1059" w:type="dxa"/>
          </w:tcPr>
          <w:p w:rsidR="004E267C" w:rsidRPr="00AF5620" w:rsidRDefault="004E267C" w:rsidP="007A7798">
            <w:pPr>
              <w:jc w:val="center"/>
              <w:rPr>
                <w:rFonts w:ascii="Times New Roman" w:hAnsi="Times New Roman"/>
              </w:rPr>
            </w:pPr>
            <w:r w:rsidRPr="00AF5620">
              <w:rPr>
                <w:rFonts w:ascii="Times New Roman" w:hAnsi="Times New Roman"/>
              </w:rPr>
              <w:t>1</w:t>
            </w:r>
            <w:r w:rsidR="003B2E9E">
              <w:rPr>
                <w:rFonts w:ascii="Times New Roman" w:hAnsi="Times New Roman"/>
              </w:rPr>
              <w:t xml:space="preserve"> </w:t>
            </w:r>
            <w:r w:rsidRPr="00AF5620">
              <w:rPr>
                <w:rFonts w:ascii="Times New Roman" w:hAnsi="Times New Roman"/>
              </w:rPr>
              <w:t>000</w:t>
            </w:r>
          </w:p>
        </w:tc>
        <w:tc>
          <w:tcPr>
            <w:tcW w:w="1229" w:type="dxa"/>
          </w:tcPr>
          <w:p w:rsidR="004E267C" w:rsidRPr="00AF5620" w:rsidRDefault="009C3742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196,9</w:t>
            </w:r>
          </w:p>
        </w:tc>
        <w:tc>
          <w:tcPr>
            <w:tcW w:w="1509" w:type="dxa"/>
          </w:tcPr>
          <w:p w:rsidR="004E267C" w:rsidRPr="00AF5620" w:rsidRDefault="009C3742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19,7</w:t>
            </w:r>
          </w:p>
        </w:tc>
        <w:tc>
          <w:tcPr>
            <w:tcW w:w="3363" w:type="dxa"/>
          </w:tcPr>
          <w:p w:rsidR="004E267C" w:rsidRPr="00AF5620" w:rsidRDefault="00A47F00" w:rsidP="00A47F0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Согласно отчетам, предоставленным 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специализированной организацией.</w:t>
            </w:r>
          </w:p>
        </w:tc>
      </w:tr>
      <w:tr w:rsidR="004E267C" w:rsidRPr="00AF5620" w:rsidTr="00FC7107">
        <w:trPr>
          <w:trHeight w:val="37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lastRenderedPageBreak/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0" w:type="auto"/>
          </w:tcPr>
          <w:p w:rsidR="004E267C" w:rsidRPr="0037458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4580">
              <w:rPr>
                <w:rFonts w:ascii="Times New Roman" w:hAnsi="Times New Roman" w:cs="Times New Roman"/>
                <w:szCs w:val="22"/>
              </w:rPr>
              <w:t>Количество заключенных соглашений о сопровождении инвестиционных проектов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F5620">
              <w:rPr>
                <w:rFonts w:ascii="Times New Roman" w:hAnsi="Times New Roman" w:cs="Times New Roman"/>
                <w:szCs w:val="22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4E267C" w:rsidRPr="00AF5620" w:rsidRDefault="007F470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059" w:type="dxa"/>
          </w:tcPr>
          <w:p w:rsidR="004E267C" w:rsidRPr="00AF5620" w:rsidRDefault="00C260C7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29" w:type="dxa"/>
          </w:tcPr>
          <w:p w:rsidR="004E267C" w:rsidRPr="00AF5620" w:rsidRDefault="009C3742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7</w:t>
            </w:r>
          </w:p>
        </w:tc>
        <w:tc>
          <w:tcPr>
            <w:tcW w:w="1509" w:type="dxa"/>
          </w:tcPr>
          <w:p w:rsidR="004E267C" w:rsidRPr="00AF5620" w:rsidRDefault="009C3742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63,6</w:t>
            </w:r>
          </w:p>
        </w:tc>
        <w:tc>
          <w:tcPr>
            <w:tcW w:w="3363" w:type="dxa"/>
          </w:tcPr>
          <w:p w:rsidR="004E267C" w:rsidRPr="00AF5620" w:rsidRDefault="00A47F00" w:rsidP="00A47F0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Согласно отчетам, предоставленным  специализированной организацией.</w:t>
            </w:r>
          </w:p>
        </w:tc>
      </w:tr>
      <w:tr w:rsidR="007F470D" w:rsidRPr="00AF5620" w:rsidTr="00FC7107">
        <w:trPr>
          <w:trHeight w:val="18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7F470D" w:rsidP="009574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7F470D" w:rsidP="009574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7F470D" w:rsidP="009574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DF" w:rsidRDefault="00FB13DF" w:rsidP="00FB1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Доля исполненных соглашений о сопровождении инвестиционных проектов по принципу "одного окна"</w:t>
            </w:r>
          </w:p>
          <w:p w:rsidR="007F470D" w:rsidRPr="00374580" w:rsidRDefault="007F470D" w:rsidP="009574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4B2D4A" w:rsidP="009574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4B2D4A" w:rsidP="009574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7F470D" w:rsidP="0095745D">
            <w:pPr>
              <w:jc w:val="center"/>
              <w:rPr>
                <w:rFonts w:ascii="Times New Roman" w:hAnsi="Times New Roman"/>
              </w:rPr>
            </w:pPr>
            <w:r w:rsidRPr="00AF5620">
              <w:rPr>
                <w:rFonts w:ascii="Times New Roman" w:hAnsi="Times New Roman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7F470D" w:rsidP="009574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7F470D" w:rsidP="009574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A47F00" w:rsidP="00A47F0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Согласно отчетам, предоставленным  специализированной организацией.</w:t>
            </w:r>
          </w:p>
        </w:tc>
      </w:tr>
      <w:tr w:rsidR="00153F51" w:rsidRPr="00AF5620" w:rsidTr="00FC7107">
        <w:trPr>
          <w:trHeight w:val="2323"/>
        </w:trPr>
        <w:tc>
          <w:tcPr>
            <w:tcW w:w="0" w:type="auto"/>
          </w:tcPr>
          <w:p w:rsidR="00153F51" w:rsidRPr="00AF5620" w:rsidRDefault="00153F51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153F51" w:rsidRPr="00AF5620" w:rsidRDefault="00153F51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153F51" w:rsidRDefault="00153F51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0" w:type="auto"/>
          </w:tcPr>
          <w:p w:rsidR="00153F51" w:rsidRDefault="00153F51" w:rsidP="0015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Количество проектов, реализуемых с привлечением государственных институтов развития, созданных Российской Федерацией</w:t>
            </w:r>
          </w:p>
          <w:p w:rsidR="00153F51" w:rsidRDefault="00153F51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="00153F51" w:rsidRDefault="00153F51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2080" w:type="dxa"/>
          </w:tcPr>
          <w:p w:rsidR="00153F51" w:rsidRDefault="00153F51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9" w:type="dxa"/>
          </w:tcPr>
          <w:p w:rsidR="00153F51" w:rsidRDefault="00153F51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9" w:type="dxa"/>
          </w:tcPr>
          <w:p w:rsidR="00153F51" w:rsidRPr="00AF5620" w:rsidRDefault="00153F51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</w:t>
            </w:r>
          </w:p>
        </w:tc>
        <w:tc>
          <w:tcPr>
            <w:tcW w:w="1509" w:type="dxa"/>
          </w:tcPr>
          <w:p w:rsidR="00153F51" w:rsidRPr="00AF5620" w:rsidRDefault="00153F51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80</w:t>
            </w:r>
          </w:p>
        </w:tc>
        <w:tc>
          <w:tcPr>
            <w:tcW w:w="3363" w:type="dxa"/>
          </w:tcPr>
          <w:p w:rsidR="00153F51" w:rsidRPr="00AF5620" w:rsidRDefault="00A47F00" w:rsidP="00A47F0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Согласно отчетам, предоставленным  специализированной организацией.</w:t>
            </w:r>
          </w:p>
        </w:tc>
      </w:tr>
      <w:tr w:rsidR="004E267C" w:rsidRPr="00AF5620" w:rsidTr="00FC7107">
        <w:trPr>
          <w:trHeight w:val="784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AF5620" w:rsidRDefault="00153F51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0" w:type="auto"/>
          </w:tcPr>
          <w:p w:rsidR="004E267C" w:rsidRPr="00374580" w:rsidRDefault="007F470D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Количество созданных, реконструированных, модернизированных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объектов капитальных вложений для дальнейшего размещения субъектов инвестиционной деятельности</w:t>
            </w:r>
          </w:p>
        </w:tc>
        <w:tc>
          <w:tcPr>
            <w:tcW w:w="0" w:type="auto"/>
          </w:tcPr>
          <w:p w:rsidR="004E267C" w:rsidRPr="00AF5620" w:rsidRDefault="007F470D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кв</w:t>
            </w:r>
            <w:proofErr w:type="gramStart"/>
            <w:r>
              <w:rPr>
                <w:rFonts w:ascii="Times New Roman" w:hAnsi="Times New Roman" w:cs="Times New Roman"/>
                <w:szCs w:val="22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080" w:type="dxa"/>
          </w:tcPr>
          <w:p w:rsidR="004E267C" w:rsidRPr="00C260C7" w:rsidRDefault="00153F51" w:rsidP="007A779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9" w:type="dxa"/>
          </w:tcPr>
          <w:p w:rsidR="004E267C" w:rsidRPr="00AF5620" w:rsidRDefault="00C260C7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2E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29" w:type="dxa"/>
          </w:tcPr>
          <w:p w:rsidR="004E267C" w:rsidRPr="00AF5620" w:rsidRDefault="00153F51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</w:t>
            </w:r>
            <w:r w:rsidR="003B2E9E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290,3</w:t>
            </w:r>
          </w:p>
        </w:tc>
        <w:tc>
          <w:tcPr>
            <w:tcW w:w="1509" w:type="dxa"/>
          </w:tcPr>
          <w:p w:rsidR="004E267C" w:rsidRPr="00AF5620" w:rsidRDefault="00153F51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129</w:t>
            </w:r>
          </w:p>
        </w:tc>
        <w:tc>
          <w:tcPr>
            <w:tcW w:w="3363" w:type="dxa"/>
          </w:tcPr>
          <w:p w:rsidR="004E267C" w:rsidRPr="00AF5620" w:rsidRDefault="00A47F00" w:rsidP="00A47F0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Согласно отчетам, предоставленным  специализированной организацией.</w:t>
            </w:r>
          </w:p>
        </w:tc>
      </w:tr>
      <w:tr w:rsidR="004E267C" w:rsidRPr="00AF5620" w:rsidTr="00A47F00">
        <w:trPr>
          <w:trHeight w:val="399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03" w:type="dxa"/>
            <w:gridSpan w:val="7"/>
          </w:tcPr>
          <w:p w:rsidR="004E267C" w:rsidRPr="00AF5620" w:rsidRDefault="004E267C" w:rsidP="007A7798">
            <w:pPr>
              <w:jc w:val="center"/>
              <w:rPr>
                <w:rFonts w:ascii="Times New Roman" w:hAnsi="Times New Roman"/>
              </w:rPr>
            </w:pPr>
            <w:r w:rsidRPr="00AF562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Подпрограмма 3 «Разработка и реализация инвестиционной государственной политики»</w:t>
            </w:r>
          </w:p>
        </w:tc>
      </w:tr>
      <w:tr w:rsidR="004E267C" w:rsidRPr="00AF5620" w:rsidTr="00FC7107">
        <w:trPr>
          <w:trHeight w:val="2209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F814E4" w:rsidRDefault="004E267C" w:rsidP="007A7798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 w:rsidRPr="00AC08CD">
              <w:rPr>
                <w:rFonts w:ascii="Times New Roman" w:hAnsi="Times New Roman" w:cs="Times New Roman"/>
                <w:szCs w:val="22"/>
              </w:rPr>
              <w:t xml:space="preserve">Количество вновь созданных рабочих мест в организациях, получивших государственную поддержку для реализации инвестиционных проектов 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2080" w:type="dxa"/>
          </w:tcPr>
          <w:p w:rsidR="004E267C" w:rsidRPr="00AF5620" w:rsidRDefault="007F470D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3B2E9E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460</w:t>
            </w:r>
          </w:p>
        </w:tc>
        <w:tc>
          <w:tcPr>
            <w:tcW w:w="1059" w:type="dxa"/>
          </w:tcPr>
          <w:p w:rsidR="004E267C" w:rsidRPr="00AC08CD" w:rsidRDefault="00C260C7" w:rsidP="00C260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920</w:t>
            </w:r>
          </w:p>
        </w:tc>
        <w:tc>
          <w:tcPr>
            <w:tcW w:w="1229" w:type="dxa"/>
          </w:tcPr>
          <w:p w:rsidR="004E267C" w:rsidRPr="00AC08CD" w:rsidRDefault="00B33CB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</w:t>
            </w:r>
          </w:p>
        </w:tc>
        <w:tc>
          <w:tcPr>
            <w:tcW w:w="1509" w:type="dxa"/>
          </w:tcPr>
          <w:p w:rsidR="004E267C" w:rsidRPr="00AC08CD" w:rsidRDefault="00AC1E02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363" w:type="dxa"/>
          </w:tcPr>
          <w:p w:rsidR="004E267C" w:rsidRPr="00AF5620" w:rsidRDefault="00C34AF1" w:rsidP="00A47F00">
            <w:pPr>
              <w:rPr>
                <w:rFonts w:ascii="Times New Roman" w:hAnsi="Times New Roman"/>
              </w:rPr>
            </w:pPr>
            <w:r w:rsidRPr="00383FCF">
              <w:rPr>
                <w:rFonts w:ascii="Times New Roman" w:hAnsi="Times New Roman"/>
              </w:rPr>
              <w:t>По данным за 1 квартал 202</w:t>
            </w:r>
            <w:r>
              <w:rPr>
                <w:rFonts w:ascii="Times New Roman" w:hAnsi="Times New Roman"/>
              </w:rPr>
              <w:t xml:space="preserve">1 </w:t>
            </w:r>
            <w:r w:rsidRPr="00383FCF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="00A47F00">
              <w:rPr>
                <w:rFonts w:ascii="Times New Roman" w:hAnsi="Times New Roman"/>
              </w:rPr>
              <w:t xml:space="preserve"> Согласно информации, предоставленной исполнительными органами государственной власти УР (отраслевыми министерствами)</w:t>
            </w:r>
          </w:p>
        </w:tc>
      </w:tr>
      <w:tr w:rsidR="004E267C" w:rsidRPr="00AF5620" w:rsidTr="00FC7107"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0" w:type="auto"/>
          </w:tcPr>
          <w:p w:rsidR="004E267C" w:rsidRPr="008F5D96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5D96">
              <w:rPr>
                <w:rFonts w:ascii="Times New Roman" w:hAnsi="Times New Roman" w:cs="Times New Roman"/>
                <w:szCs w:val="22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</w:t>
            </w:r>
          </w:p>
        </w:tc>
        <w:tc>
          <w:tcPr>
            <w:tcW w:w="0" w:type="auto"/>
          </w:tcPr>
          <w:p w:rsidR="004E267C" w:rsidRPr="008F5D96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F5D96">
              <w:rPr>
                <w:rFonts w:ascii="Times New Roman" w:hAnsi="Times New Roman" w:cs="Times New Roman"/>
                <w:szCs w:val="22"/>
              </w:rPr>
              <w:t>млн</w:t>
            </w:r>
            <w:proofErr w:type="gramEnd"/>
            <w:r w:rsidRPr="008F5D96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</w:tcPr>
          <w:p w:rsidR="004E267C" w:rsidRPr="00AF5620" w:rsidRDefault="007F470D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261,7</w:t>
            </w:r>
          </w:p>
        </w:tc>
        <w:tc>
          <w:tcPr>
            <w:tcW w:w="1059" w:type="dxa"/>
          </w:tcPr>
          <w:p w:rsidR="004E267C" w:rsidRPr="00263C1A" w:rsidRDefault="00C260C7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Cs w:val="22"/>
              </w:rPr>
              <w:t>150</w:t>
            </w:r>
          </w:p>
        </w:tc>
        <w:tc>
          <w:tcPr>
            <w:tcW w:w="1229" w:type="dxa"/>
          </w:tcPr>
          <w:p w:rsidR="004E267C" w:rsidRPr="00406D3B" w:rsidRDefault="00052E2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052E2C">
              <w:rPr>
                <w:rFonts w:ascii="Times New Roman" w:hAnsi="Times New Roman" w:cs="Times New Roman"/>
                <w:szCs w:val="22"/>
              </w:rPr>
              <w:t>35,5</w:t>
            </w:r>
          </w:p>
        </w:tc>
        <w:tc>
          <w:tcPr>
            <w:tcW w:w="1509" w:type="dxa"/>
          </w:tcPr>
          <w:p w:rsidR="004E267C" w:rsidRPr="00406D3B" w:rsidRDefault="00AC1E02" w:rsidP="007A7798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AC1E02">
              <w:rPr>
                <w:rFonts w:ascii="Times New Roman" w:hAnsi="Times New Roman"/>
              </w:rPr>
              <w:t>23,7</w:t>
            </w:r>
          </w:p>
        </w:tc>
        <w:tc>
          <w:tcPr>
            <w:tcW w:w="3363" w:type="dxa"/>
          </w:tcPr>
          <w:p w:rsidR="00A47F00" w:rsidRPr="00AF5620" w:rsidRDefault="004E267C" w:rsidP="00A47F00">
            <w:pPr>
              <w:rPr>
                <w:rFonts w:ascii="Times New Roman" w:hAnsi="Times New Roman"/>
              </w:rPr>
            </w:pPr>
            <w:r w:rsidRPr="00383FCF">
              <w:rPr>
                <w:rFonts w:ascii="Times New Roman" w:hAnsi="Times New Roman"/>
              </w:rPr>
              <w:t>По данным за 1 квартал 202</w:t>
            </w:r>
            <w:r w:rsidR="00C82D4D">
              <w:rPr>
                <w:rFonts w:ascii="Times New Roman" w:hAnsi="Times New Roman"/>
              </w:rPr>
              <w:t>1</w:t>
            </w:r>
            <w:r w:rsidRPr="00383FCF">
              <w:rPr>
                <w:rFonts w:ascii="Times New Roman" w:hAnsi="Times New Roman"/>
              </w:rPr>
              <w:t>г</w:t>
            </w:r>
            <w:r w:rsidR="00A47F00">
              <w:rPr>
                <w:rFonts w:ascii="Times New Roman" w:hAnsi="Times New Roman"/>
              </w:rPr>
              <w:t>. Согласно информации, предоставленной исполнительными органами государственной власти УР (отраслевыми министерствами)</w:t>
            </w:r>
          </w:p>
        </w:tc>
      </w:tr>
    </w:tbl>
    <w:p w:rsidR="00764AEC" w:rsidRDefault="00764AEC" w:rsidP="007B7AD3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sectPr w:rsidR="00764AEC" w:rsidSect="00764AEC">
      <w:headerReference w:type="default" r:id="rId9"/>
      <w:pgSz w:w="16838" w:h="11905" w:orient="landscape" w:code="9"/>
      <w:pgMar w:top="-426" w:right="1134" w:bottom="1134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45D" w:rsidRDefault="0095745D" w:rsidP="00EB3D3D">
      <w:pPr>
        <w:spacing w:after="0" w:line="240" w:lineRule="auto"/>
      </w:pPr>
      <w:r>
        <w:separator/>
      </w:r>
    </w:p>
  </w:endnote>
  <w:endnote w:type="continuationSeparator" w:id="0">
    <w:p w:rsidR="0095745D" w:rsidRDefault="0095745D" w:rsidP="00EB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45D" w:rsidRDefault="0095745D" w:rsidP="00EB3D3D">
      <w:pPr>
        <w:spacing w:after="0" w:line="240" w:lineRule="auto"/>
      </w:pPr>
      <w:r>
        <w:separator/>
      </w:r>
    </w:p>
  </w:footnote>
  <w:footnote w:type="continuationSeparator" w:id="0">
    <w:p w:rsidR="0095745D" w:rsidRDefault="0095745D" w:rsidP="00EB3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68557"/>
      <w:docPartObj>
        <w:docPartGallery w:val="Page Numbers (Top of Page)"/>
        <w:docPartUnique/>
      </w:docPartObj>
    </w:sdtPr>
    <w:sdtContent>
      <w:p w:rsidR="0095745D" w:rsidRDefault="009574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A57">
          <w:rPr>
            <w:noProof/>
          </w:rPr>
          <w:t>2</w:t>
        </w:r>
        <w:r>
          <w:fldChar w:fldCharType="end"/>
        </w:r>
      </w:p>
    </w:sdtContent>
  </w:sdt>
  <w:p w:rsidR="0095745D" w:rsidRDefault="009574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E3B"/>
    <w:multiLevelType w:val="multilevel"/>
    <w:tmpl w:val="DFAEC5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2B3CE9"/>
    <w:multiLevelType w:val="multilevel"/>
    <w:tmpl w:val="DBA4E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A48B6"/>
    <w:multiLevelType w:val="multilevel"/>
    <w:tmpl w:val="6DB63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B85420"/>
    <w:multiLevelType w:val="multilevel"/>
    <w:tmpl w:val="4F82B0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A40FE7"/>
    <w:multiLevelType w:val="hybridMultilevel"/>
    <w:tmpl w:val="40C8B884"/>
    <w:lvl w:ilvl="0" w:tplc="F89C1BA8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DD"/>
    <w:rsid w:val="0000070C"/>
    <w:rsid w:val="00000AAB"/>
    <w:rsid w:val="00002ACA"/>
    <w:rsid w:val="00003932"/>
    <w:rsid w:val="00024035"/>
    <w:rsid w:val="00033345"/>
    <w:rsid w:val="00033AB7"/>
    <w:rsid w:val="00036EA7"/>
    <w:rsid w:val="00043AA7"/>
    <w:rsid w:val="000455A7"/>
    <w:rsid w:val="00046E21"/>
    <w:rsid w:val="000470C6"/>
    <w:rsid w:val="00052E2C"/>
    <w:rsid w:val="00062D5D"/>
    <w:rsid w:val="000641CE"/>
    <w:rsid w:val="000705E5"/>
    <w:rsid w:val="0008097A"/>
    <w:rsid w:val="000815E9"/>
    <w:rsid w:val="00081DD9"/>
    <w:rsid w:val="00087EE4"/>
    <w:rsid w:val="00092BDE"/>
    <w:rsid w:val="00093AF3"/>
    <w:rsid w:val="000A13AE"/>
    <w:rsid w:val="000B6BF0"/>
    <w:rsid w:val="000B76DD"/>
    <w:rsid w:val="000C0A0F"/>
    <w:rsid w:val="000C287B"/>
    <w:rsid w:val="000C6914"/>
    <w:rsid w:val="000C6F92"/>
    <w:rsid w:val="000E3727"/>
    <w:rsid w:val="000E5590"/>
    <w:rsid w:val="000F1F5B"/>
    <w:rsid w:val="000F5114"/>
    <w:rsid w:val="000F69A7"/>
    <w:rsid w:val="001036BD"/>
    <w:rsid w:val="00106C41"/>
    <w:rsid w:val="001070B0"/>
    <w:rsid w:val="0011558E"/>
    <w:rsid w:val="00117746"/>
    <w:rsid w:val="00126152"/>
    <w:rsid w:val="00130478"/>
    <w:rsid w:val="00131E0E"/>
    <w:rsid w:val="00134C65"/>
    <w:rsid w:val="0013567B"/>
    <w:rsid w:val="001370D8"/>
    <w:rsid w:val="00140DB2"/>
    <w:rsid w:val="00144E85"/>
    <w:rsid w:val="00145EF0"/>
    <w:rsid w:val="00153F51"/>
    <w:rsid w:val="001546D7"/>
    <w:rsid w:val="00161183"/>
    <w:rsid w:val="00175169"/>
    <w:rsid w:val="001764F2"/>
    <w:rsid w:val="0018020C"/>
    <w:rsid w:val="001867AA"/>
    <w:rsid w:val="00190F32"/>
    <w:rsid w:val="001919AE"/>
    <w:rsid w:val="00192350"/>
    <w:rsid w:val="00197A7A"/>
    <w:rsid w:val="001A43DA"/>
    <w:rsid w:val="001A6DE5"/>
    <w:rsid w:val="001A6F43"/>
    <w:rsid w:val="001A7B9B"/>
    <w:rsid w:val="001B009A"/>
    <w:rsid w:val="001B2B5F"/>
    <w:rsid w:val="001B2F6E"/>
    <w:rsid w:val="001B5E7C"/>
    <w:rsid w:val="001C5391"/>
    <w:rsid w:val="001D5260"/>
    <w:rsid w:val="001E1BB5"/>
    <w:rsid w:val="001F05D7"/>
    <w:rsid w:val="001F14EA"/>
    <w:rsid w:val="001F3B38"/>
    <w:rsid w:val="001F6D02"/>
    <w:rsid w:val="00203D35"/>
    <w:rsid w:val="0020461C"/>
    <w:rsid w:val="00212C43"/>
    <w:rsid w:val="00214AC5"/>
    <w:rsid w:val="0021738D"/>
    <w:rsid w:val="00222684"/>
    <w:rsid w:val="00225C2F"/>
    <w:rsid w:val="002362A6"/>
    <w:rsid w:val="0023720C"/>
    <w:rsid w:val="0024051C"/>
    <w:rsid w:val="002412F4"/>
    <w:rsid w:val="002442B2"/>
    <w:rsid w:val="00253D73"/>
    <w:rsid w:val="002625F7"/>
    <w:rsid w:val="002646CB"/>
    <w:rsid w:val="0026729D"/>
    <w:rsid w:val="00276D4C"/>
    <w:rsid w:val="0028126F"/>
    <w:rsid w:val="00286748"/>
    <w:rsid w:val="00286D7C"/>
    <w:rsid w:val="002912A9"/>
    <w:rsid w:val="002946C1"/>
    <w:rsid w:val="002C0209"/>
    <w:rsid w:val="002C2662"/>
    <w:rsid w:val="002C440A"/>
    <w:rsid w:val="002C5619"/>
    <w:rsid w:val="002C7AC4"/>
    <w:rsid w:val="002E027B"/>
    <w:rsid w:val="002E16D6"/>
    <w:rsid w:val="00315A88"/>
    <w:rsid w:val="00321A23"/>
    <w:rsid w:val="00331806"/>
    <w:rsid w:val="003328ED"/>
    <w:rsid w:val="00336F20"/>
    <w:rsid w:val="003418B8"/>
    <w:rsid w:val="003477C2"/>
    <w:rsid w:val="00353595"/>
    <w:rsid w:val="00377DB6"/>
    <w:rsid w:val="00381C10"/>
    <w:rsid w:val="00392A33"/>
    <w:rsid w:val="003957AB"/>
    <w:rsid w:val="00395FCF"/>
    <w:rsid w:val="003965E7"/>
    <w:rsid w:val="003B2E9E"/>
    <w:rsid w:val="003B6973"/>
    <w:rsid w:val="003B7646"/>
    <w:rsid w:val="003C7E91"/>
    <w:rsid w:val="003D2B6D"/>
    <w:rsid w:val="003D3CBC"/>
    <w:rsid w:val="003E1847"/>
    <w:rsid w:val="003E2C5C"/>
    <w:rsid w:val="003E41EA"/>
    <w:rsid w:val="003E719E"/>
    <w:rsid w:val="003E7B18"/>
    <w:rsid w:val="003F2C3D"/>
    <w:rsid w:val="003F3967"/>
    <w:rsid w:val="00406D3B"/>
    <w:rsid w:val="00413BB3"/>
    <w:rsid w:val="0042559B"/>
    <w:rsid w:val="00431500"/>
    <w:rsid w:val="00432DD6"/>
    <w:rsid w:val="00432F95"/>
    <w:rsid w:val="00440FFF"/>
    <w:rsid w:val="00455811"/>
    <w:rsid w:val="0046132A"/>
    <w:rsid w:val="00470A99"/>
    <w:rsid w:val="00471E57"/>
    <w:rsid w:val="00474897"/>
    <w:rsid w:val="00477D0B"/>
    <w:rsid w:val="00486BCE"/>
    <w:rsid w:val="00487E1E"/>
    <w:rsid w:val="00495231"/>
    <w:rsid w:val="004962E1"/>
    <w:rsid w:val="004B2D4A"/>
    <w:rsid w:val="004C5F4D"/>
    <w:rsid w:val="004C6DF5"/>
    <w:rsid w:val="004D2C2E"/>
    <w:rsid w:val="004D5DBB"/>
    <w:rsid w:val="004E0F9C"/>
    <w:rsid w:val="004E267C"/>
    <w:rsid w:val="004E76CE"/>
    <w:rsid w:val="004F045A"/>
    <w:rsid w:val="004F1AE9"/>
    <w:rsid w:val="00505A37"/>
    <w:rsid w:val="005320DF"/>
    <w:rsid w:val="00534F79"/>
    <w:rsid w:val="0053500B"/>
    <w:rsid w:val="00535D8B"/>
    <w:rsid w:val="00535DBA"/>
    <w:rsid w:val="00536995"/>
    <w:rsid w:val="0054434E"/>
    <w:rsid w:val="00546340"/>
    <w:rsid w:val="00547259"/>
    <w:rsid w:val="00550734"/>
    <w:rsid w:val="00563BE0"/>
    <w:rsid w:val="00566BF4"/>
    <w:rsid w:val="00581477"/>
    <w:rsid w:val="00583A5A"/>
    <w:rsid w:val="00583A75"/>
    <w:rsid w:val="00591118"/>
    <w:rsid w:val="005979F4"/>
    <w:rsid w:val="005A16C3"/>
    <w:rsid w:val="005A4453"/>
    <w:rsid w:val="005B10F9"/>
    <w:rsid w:val="005B68F8"/>
    <w:rsid w:val="005C2422"/>
    <w:rsid w:val="005C53B2"/>
    <w:rsid w:val="005D1FE0"/>
    <w:rsid w:val="005D588A"/>
    <w:rsid w:val="005E6DBE"/>
    <w:rsid w:val="005E7CE0"/>
    <w:rsid w:val="005F00CF"/>
    <w:rsid w:val="005F166B"/>
    <w:rsid w:val="005F5AD4"/>
    <w:rsid w:val="00602DC0"/>
    <w:rsid w:val="0060466D"/>
    <w:rsid w:val="006131AE"/>
    <w:rsid w:val="006349C9"/>
    <w:rsid w:val="00635AC1"/>
    <w:rsid w:val="0064542D"/>
    <w:rsid w:val="0065611E"/>
    <w:rsid w:val="00661544"/>
    <w:rsid w:val="00671557"/>
    <w:rsid w:val="006749C0"/>
    <w:rsid w:val="006850C3"/>
    <w:rsid w:val="00692653"/>
    <w:rsid w:val="00692981"/>
    <w:rsid w:val="00693C75"/>
    <w:rsid w:val="00696793"/>
    <w:rsid w:val="006C3FD7"/>
    <w:rsid w:val="006C7E9A"/>
    <w:rsid w:val="006D0269"/>
    <w:rsid w:val="006F458D"/>
    <w:rsid w:val="007015D1"/>
    <w:rsid w:val="0070515E"/>
    <w:rsid w:val="00717961"/>
    <w:rsid w:val="00724FDC"/>
    <w:rsid w:val="00725263"/>
    <w:rsid w:val="007267B6"/>
    <w:rsid w:val="00731271"/>
    <w:rsid w:val="0074083C"/>
    <w:rsid w:val="00745384"/>
    <w:rsid w:val="00745C66"/>
    <w:rsid w:val="00747010"/>
    <w:rsid w:val="0074773C"/>
    <w:rsid w:val="00754FB8"/>
    <w:rsid w:val="00762BAD"/>
    <w:rsid w:val="00764AEC"/>
    <w:rsid w:val="007654AF"/>
    <w:rsid w:val="00766C18"/>
    <w:rsid w:val="007711AF"/>
    <w:rsid w:val="0077355A"/>
    <w:rsid w:val="00787EC1"/>
    <w:rsid w:val="00791D99"/>
    <w:rsid w:val="00797FE5"/>
    <w:rsid w:val="007A0467"/>
    <w:rsid w:val="007A13B2"/>
    <w:rsid w:val="007A2094"/>
    <w:rsid w:val="007A31E8"/>
    <w:rsid w:val="007A5FD9"/>
    <w:rsid w:val="007A7798"/>
    <w:rsid w:val="007B7AD3"/>
    <w:rsid w:val="007C44F3"/>
    <w:rsid w:val="007D178E"/>
    <w:rsid w:val="007F20AB"/>
    <w:rsid w:val="007F470D"/>
    <w:rsid w:val="00800D8A"/>
    <w:rsid w:val="008076AE"/>
    <w:rsid w:val="00812BD6"/>
    <w:rsid w:val="00820C2B"/>
    <w:rsid w:val="00827067"/>
    <w:rsid w:val="00832E59"/>
    <w:rsid w:val="008343B4"/>
    <w:rsid w:val="00837EDE"/>
    <w:rsid w:val="00843BFB"/>
    <w:rsid w:val="0084536C"/>
    <w:rsid w:val="00850A57"/>
    <w:rsid w:val="00855581"/>
    <w:rsid w:val="00857EC1"/>
    <w:rsid w:val="008600E4"/>
    <w:rsid w:val="00872BB9"/>
    <w:rsid w:val="008735B6"/>
    <w:rsid w:val="00874679"/>
    <w:rsid w:val="00877764"/>
    <w:rsid w:val="00880187"/>
    <w:rsid w:val="00887786"/>
    <w:rsid w:val="0089081E"/>
    <w:rsid w:val="00892002"/>
    <w:rsid w:val="008A0C77"/>
    <w:rsid w:val="008A6F7D"/>
    <w:rsid w:val="008B09B6"/>
    <w:rsid w:val="008B0F97"/>
    <w:rsid w:val="008B210F"/>
    <w:rsid w:val="008B431E"/>
    <w:rsid w:val="008C1DBB"/>
    <w:rsid w:val="008C6B73"/>
    <w:rsid w:val="008C767E"/>
    <w:rsid w:val="008C7F68"/>
    <w:rsid w:val="008D46D3"/>
    <w:rsid w:val="008E09AA"/>
    <w:rsid w:val="008F25DE"/>
    <w:rsid w:val="008F67DA"/>
    <w:rsid w:val="008F6948"/>
    <w:rsid w:val="009026AA"/>
    <w:rsid w:val="00903865"/>
    <w:rsid w:val="00914ED2"/>
    <w:rsid w:val="00925A7F"/>
    <w:rsid w:val="00940FA4"/>
    <w:rsid w:val="00954394"/>
    <w:rsid w:val="0095745D"/>
    <w:rsid w:val="009649F1"/>
    <w:rsid w:val="00964DC8"/>
    <w:rsid w:val="00966FD2"/>
    <w:rsid w:val="0097219D"/>
    <w:rsid w:val="009727DC"/>
    <w:rsid w:val="00976269"/>
    <w:rsid w:val="009771C1"/>
    <w:rsid w:val="00981B25"/>
    <w:rsid w:val="00982703"/>
    <w:rsid w:val="00992B5D"/>
    <w:rsid w:val="00993667"/>
    <w:rsid w:val="00993B5B"/>
    <w:rsid w:val="009A0773"/>
    <w:rsid w:val="009A4589"/>
    <w:rsid w:val="009C3742"/>
    <w:rsid w:val="009C784C"/>
    <w:rsid w:val="009D0B4B"/>
    <w:rsid w:val="009E05AC"/>
    <w:rsid w:val="009E44FC"/>
    <w:rsid w:val="009E52FC"/>
    <w:rsid w:val="009F4207"/>
    <w:rsid w:val="009F5523"/>
    <w:rsid w:val="00A03F6E"/>
    <w:rsid w:val="00A264D9"/>
    <w:rsid w:val="00A279E2"/>
    <w:rsid w:val="00A3150B"/>
    <w:rsid w:val="00A32EB3"/>
    <w:rsid w:val="00A44715"/>
    <w:rsid w:val="00A46F5B"/>
    <w:rsid w:val="00A47F00"/>
    <w:rsid w:val="00A52DDC"/>
    <w:rsid w:val="00A60B1E"/>
    <w:rsid w:val="00A65266"/>
    <w:rsid w:val="00A73BA6"/>
    <w:rsid w:val="00A742AA"/>
    <w:rsid w:val="00A745BD"/>
    <w:rsid w:val="00A857F6"/>
    <w:rsid w:val="00A86998"/>
    <w:rsid w:val="00AA00F6"/>
    <w:rsid w:val="00AA7F46"/>
    <w:rsid w:val="00AB1F54"/>
    <w:rsid w:val="00AB5443"/>
    <w:rsid w:val="00AC1E02"/>
    <w:rsid w:val="00AC4251"/>
    <w:rsid w:val="00AC4444"/>
    <w:rsid w:val="00AD3715"/>
    <w:rsid w:val="00AD7BF7"/>
    <w:rsid w:val="00AE053B"/>
    <w:rsid w:val="00AE13E4"/>
    <w:rsid w:val="00AF3FA2"/>
    <w:rsid w:val="00AF6367"/>
    <w:rsid w:val="00AF71B4"/>
    <w:rsid w:val="00B006DD"/>
    <w:rsid w:val="00B04393"/>
    <w:rsid w:val="00B0693A"/>
    <w:rsid w:val="00B125CC"/>
    <w:rsid w:val="00B15A0D"/>
    <w:rsid w:val="00B33CBD"/>
    <w:rsid w:val="00B33D75"/>
    <w:rsid w:val="00B374CC"/>
    <w:rsid w:val="00B438DE"/>
    <w:rsid w:val="00B47C70"/>
    <w:rsid w:val="00B50EBC"/>
    <w:rsid w:val="00B54C66"/>
    <w:rsid w:val="00B57822"/>
    <w:rsid w:val="00B607AB"/>
    <w:rsid w:val="00B61A19"/>
    <w:rsid w:val="00B71E4A"/>
    <w:rsid w:val="00B71F79"/>
    <w:rsid w:val="00B72549"/>
    <w:rsid w:val="00B806DC"/>
    <w:rsid w:val="00B8626B"/>
    <w:rsid w:val="00B870D1"/>
    <w:rsid w:val="00B96D3D"/>
    <w:rsid w:val="00B97595"/>
    <w:rsid w:val="00BA23F8"/>
    <w:rsid w:val="00BA2614"/>
    <w:rsid w:val="00BA46F3"/>
    <w:rsid w:val="00BA6FA9"/>
    <w:rsid w:val="00BB03A4"/>
    <w:rsid w:val="00BB36C4"/>
    <w:rsid w:val="00BB55FD"/>
    <w:rsid w:val="00BC5680"/>
    <w:rsid w:val="00BD21C5"/>
    <w:rsid w:val="00BD689D"/>
    <w:rsid w:val="00BE3C0D"/>
    <w:rsid w:val="00BF4E1A"/>
    <w:rsid w:val="00C16D1F"/>
    <w:rsid w:val="00C22B17"/>
    <w:rsid w:val="00C23BE6"/>
    <w:rsid w:val="00C260C7"/>
    <w:rsid w:val="00C2616C"/>
    <w:rsid w:val="00C34AF1"/>
    <w:rsid w:val="00C46D63"/>
    <w:rsid w:val="00C47974"/>
    <w:rsid w:val="00C54626"/>
    <w:rsid w:val="00C604CD"/>
    <w:rsid w:val="00C64254"/>
    <w:rsid w:val="00C648FD"/>
    <w:rsid w:val="00C714EF"/>
    <w:rsid w:val="00C73CC0"/>
    <w:rsid w:val="00C82D4D"/>
    <w:rsid w:val="00C855B6"/>
    <w:rsid w:val="00C93FCB"/>
    <w:rsid w:val="00CA4606"/>
    <w:rsid w:val="00CB0CB1"/>
    <w:rsid w:val="00CB0F67"/>
    <w:rsid w:val="00CB3F71"/>
    <w:rsid w:val="00CB71E9"/>
    <w:rsid w:val="00CC376A"/>
    <w:rsid w:val="00CD3B3D"/>
    <w:rsid w:val="00CE1DC4"/>
    <w:rsid w:val="00CE3172"/>
    <w:rsid w:val="00CE4F18"/>
    <w:rsid w:val="00CE5723"/>
    <w:rsid w:val="00CF258C"/>
    <w:rsid w:val="00CF3CEA"/>
    <w:rsid w:val="00CF7F2E"/>
    <w:rsid w:val="00D00CC1"/>
    <w:rsid w:val="00D02327"/>
    <w:rsid w:val="00D14370"/>
    <w:rsid w:val="00D15A05"/>
    <w:rsid w:val="00D22825"/>
    <w:rsid w:val="00D26C8D"/>
    <w:rsid w:val="00D333AB"/>
    <w:rsid w:val="00D47456"/>
    <w:rsid w:val="00D5160C"/>
    <w:rsid w:val="00D740BC"/>
    <w:rsid w:val="00D740CF"/>
    <w:rsid w:val="00D81C64"/>
    <w:rsid w:val="00D90C66"/>
    <w:rsid w:val="00D91943"/>
    <w:rsid w:val="00D92F74"/>
    <w:rsid w:val="00D966B2"/>
    <w:rsid w:val="00DA79A6"/>
    <w:rsid w:val="00DB2002"/>
    <w:rsid w:val="00DC4898"/>
    <w:rsid w:val="00DE0ACA"/>
    <w:rsid w:val="00DE0E3D"/>
    <w:rsid w:val="00DE4DCC"/>
    <w:rsid w:val="00DE4EE0"/>
    <w:rsid w:val="00DE62D7"/>
    <w:rsid w:val="00DE633A"/>
    <w:rsid w:val="00DE7B23"/>
    <w:rsid w:val="00DF06E6"/>
    <w:rsid w:val="00DF5B03"/>
    <w:rsid w:val="00E04ED9"/>
    <w:rsid w:val="00E1092A"/>
    <w:rsid w:val="00E15490"/>
    <w:rsid w:val="00E23D2F"/>
    <w:rsid w:val="00E27B1D"/>
    <w:rsid w:val="00E324AA"/>
    <w:rsid w:val="00E350FB"/>
    <w:rsid w:val="00E37332"/>
    <w:rsid w:val="00E41823"/>
    <w:rsid w:val="00E456CF"/>
    <w:rsid w:val="00E47C7F"/>
    <w:rsid w:val="00E51695"/>
    <w:rsid w:val="00E562C4"/>
    <w:rsid w:val="00E651DA"/>
    <w:rsid w:val="00E657C1"/>
    <w:rsid w:val="00E72239"/>
    <w:rsid w:val="00E924EC"/>
    <w:rsid w:val="00EA57A9"/>
    <w:rsid w:val="00EA5F58"/>
    <w:rsid w:val="00EB34CC"/>
    <w:rsid w:val="00EB3D3D"/>
    <w:rsid w:val="00EB4277"/>
    <w:rsid w:val="00EC4CCA"/>
    <w:rsid w:val="00EE2919"/>
    <w:rsid w:val="00EE57E3"/>
    <w:rsid w:val="00F06B43"/>
    <w:rsid w:val="00F11983"/>
    <w:rsid w:val="00F122AF"/>
    <w:rsid w:val="00F12EA9"/>
    <w:rsid w:val="00F23C1C"/>
    <w:rsid w:val="00F2686B"/>
    <w:rsid w:val="00F275EC"/>
    <w:rsid w:val="00F30E21"/>
    <w:rsid w:val="00F50A8A"/>
    <w:rsid w:val="00F5102E"/>
    <w:rsid w:val="00F52FFB"/>
    <w:rsid w:val="00F53CD1"/>
    <w:rsid w:val="00F621A5"/>
    <w:rsid w:val="00F70BCA"/>
    <w:rsid w:val="00F71EC5"/>
    <w:rsid w:val="00F721FC"/>
    <w:rsid w:val="00F85FCD"/>
    <w:rsid w:val="00F8657E"/>
    <w:rsid w:val="00F93993"/>
    <w:rsid w:val="00F97C4D"/>
    <w:rsid w:val="00FA3DD3"/>
    <w:rsid w:val="00FA7EBF"/>
    <w:rsid w:val="00FB13DF"/>
    <w:rsid w:val="00FC61D6"/>
    <w:rsid w:val="00FC7107"/>
    <w:rsid w:val="00FC779A"/>
    <w:rsid w:val="00FE2521"/>
    <w:rsid w:val="00FF1D87"/>
    <w:rsid w:val="00FF1F98"/>
    <w:rsid w:val="00FF245D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a">
    <w:name w:val="No Spacing"/>
    <w:link w:val="ab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b">
    <w:name w:val="Без интервала Знак"/>
    <w:link w:val="aa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c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">
    <w:name w:val="Основной текст (2) + 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styleId="ad">
    <w:name w:val="annotation reference"/>
    <w:basedOn w:val="a0"/>
    <w:uiPriority w:val="99"/>
    <w:semiHidden/>
    <w:unhideWhenUsed/>
    <w:rsid w:val="00747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47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4773C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7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4773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a">
    <w:name w:val="No Spacing"/>
    <w:link w:val="ab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b">
    <w:name w:val="Без интервала Знак"/>
    <w:link w:val="aa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c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">
    <w:name w:val="Основной текст (2) + 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styleId="ad">
    <w:name w:val="annotation reference"/>
    <w:basedOn w:val="a0"/>
    <w:uiPriority w:val="99"/>
    <w:semiHidden/>
    <w:unhideWhenUsed/>
    <w:rsid w:val="00747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47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4773C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7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4773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EF1E2-6B51-419E-8E45-7EF2F157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11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11362</CharactersWithSpaces>
  <SharedDoc>false</SharedDoc>
  <HLinks>
    <vt:vector size="312" baseType="variant">
      <vt:variant>
        <vt:i4>458821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458821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5242892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consultantplus://offline/ref=F8B8C8D52CE6B8B2E8067DB07386F0ACC776DBF18932122EC1AB5059F099E3A821E6B40BF10B97E8EB45C8rAkFK</vt:lpwstr>
      </vt:variant>
      <vt:variant>
        <vt:lpwstr/>
      </vt:variant>
      <vt:variant>
        <vt:i4>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524382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consultantplus://offline/ref=306371455A67AEE0F3218E3C7A497AE7CFE35D49C2154968A3795B7AF726D120F45F1C703E3C3A21D2BEE4p4o6J</vt:lpwstr>
      </vt:variant>
      <vt:variant>
        <vt:lpwstr/>
      </vt:variant>
      <vt:variant>
        <vt:i4>458833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consultantplus://offline/ref=F8B8C8D52CE6B8B2E8067DB07386F0ACC776DBF1893A1428CFAB5059F099E3A821E6B40BF10B91rEk1K</vt:lpwstr>
      </vt:variant>
      <vt:variant>
        <vt:lpwstr/>
      </vt:variant>
      <vt:variant>
        <vt:i4>67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458821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5242882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consultantplus://offline/ref=F8B8C8D52CE6B8B2E8067DB07386F0ACC776DBF1883B142CC6AB5059F099E3A821E6B40BF10B97E8EB46CDrAkAK</vt:lpwstr>
      </vt:variant>
      <vt:variant>
        <vt:lpwstr/>
      </vt:variant>
      <vt:variant>
        <vt:i4>5242890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consultantplus://offline/ref=F8B8C8D52CE6B8B2E8067DB07386F0ACC776DBF187351529CFAB5059F099E3A821E6B40BF10B97E8E943C9rAk9K</vt:lpwstr>
      </vt:variant>
      <vt:variant>
        <vt:lpwstr/>
      </vt:variant>
      <vt:variant>
        <vt:i4>7143527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consultantplus://offline/ref=F8B8C8D52CE6B8B2E8067DB07386F0ACC776DBF189331428CFAB5059F099E3A8r2k1K</vt:lpwstr>
      </vt:variant>
      <vt:variant>
        <vt:lpwstr/>
      </vt:variant>
      <vt:variant>
        <vt:i4>458821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5832713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consultantplus://offline/ref=FD659E1AE64D0778D2015FA0BC9AD80EB81C1E75B7A3799EF300A68BAD50D6C8837C59271705C0FE8798D1qEkFK</vt:lpwstr>
      </vt:variant>
      <vt:variant>
        <vt:lpwstr/>
      </vt:variant>
      <vt:variant>
        <vt:i4>3670128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852034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852034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458821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524352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P1095</vt:lpwstr>
      </vt:variant>
      <vt:variant>
        <vt:i4>917577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P896</vt:lpwstr>
      </vt:variant>
      <vt:variant>
        <vt:i4>524357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P850</vt:lpwstr>
      </vt:variant>
      <vt:variant>
        <vt:i4>393285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P751</vt:lpwstr>
      </vt:variant>
      <vt:variant>
        <vt:i4>327748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P441</vt:lpwstr>
      </vt:variant>
      <vt:variant>
        <vt:i4>720967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5832799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consultantplus://offline/ref=FD659E1AE64D0778D2015FA0BC9AD80EB81C1E75B9A27D9FFB00A68BAD50D6C8837C59271705C0FE879FD9qEkFK</vt:lpwstr>
      </vt:variant>
      <vt:variant>
        <vt:lpwstr/>
      </vt:variant>
      <vt:variant>
        <vt:i4>5832790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131167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consultantplus://offline/ref=FD659E1AE64D0778D20141ADAAF68606BA15497BBBA274CCAF5FFDD6FAq5k9K</vt:lpwstr>
      </vt:variant>
      <vt:variant>
        <vt:lpwstr/>
      </vt:variant>
      <vt:variant>
        <vt:i4>5832796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consultantplus://offline/ref=FD659E1AE64D0778D2015FA0BC9AD80EB81C1E75B8A6789AFB00A68BAD50D6C8837C59271705C0FE859BDFqEkBK</vt:lpwstr>
      </vt:variant>
      <vt:variant>
        <vt:lpwstr/>
      </vt:variant>
      <vt:variant>
        <vt:i4>5832795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458821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5832795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5832795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5832790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consultantplus://offline/ref=FD659E1AE64D0778D2015FA0BC9AD80EB81C1E75B7A67B9EFA00A68BAD50D6C8837C59271705C0FE879FD8qEkBK</vt:lpwstr>
      </vt:variant>
      <vt:variant>
        <vt:lpwstr/>
      </vt:variant>
      <vt:variant>
        <vt:i4>5832789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consultantplus://offline/ref=FD659E1AE64D0778D2015FA0BC9AD80EB81C1E75B7A07A92F000A68BAD50D6C8837C59271705C0FE879FD8qEkBK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А.А.</dc:creator>
  <cp:lastModifiedBy>Балдыкова Ю.А.</cp:lastModifiedBy>
  <cp:revision>56</cp:revision>
  <cp:lastPrinted>2021-07-28T08:54:00Z</cp:lastPrinted>
  <dcterms:created xsi:type="dcterms:W3CDTF">2020-07-14T11:04:00Z</dcterms:created>
  <dcterms:modified xsi:type="dcterms:W3CDTF">2021-07-28T09:08:00Z</dcterms:modified>
</cp:coreProperties>
</file>