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6CF" w:rsidRPr="00E456CF" w:rsidRDefault="00F84FC7" w:rsidP="00E76EA7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</w:p>
    <w:p w:rsidR="00964DC8" w:rsidRDefault="00964DC8" w:rsidP="00964D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E149D">
        <w:rPr>
          <w:rFonts w:ascii="Times New Roman" w:hAnsi="Times New Roman" w:cs="Times New Roman"/>
          <w:sz w:val="28"/>
          <w:szCs w:val="28"/>
        </w:rPr>
        <w:t>1</w:t>
      </w:r>
    </w:p>
    <w:p w:rsidR="00E71D54" w:rsidRPr="004C4B2A" w:rsidRDefault="00E71D54" w:rsidP="00964D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письму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 № ________</w:t>
      </w:r>
    </w:p>
    <w:p w:rsidR="00964DC8" w:rsidRDefault="00964DC8" w:rsidP="00964D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54C05" w:rsidRDefault="00154C05" w:rsidP="00964D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54C05" w:rsidRPr="004C4B2A" w:rsidRDefault="00154C05" w:rsidP="00154C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>Форма 1</w:t>
      </w:r>
    </w:p>
    <w:p w:rsidR="00154C05" w:rsidRPr="004C4B2A" w:rsidRDefault="00154C05" w:rsidP="00154C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4C05" w:rsidRPr="004C4B2A" w:rsidRDefault="00154C05" w:rsidP="00154C0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569"/>
      <w:bookmarkEnd w:id="0"/>
      <w:r w:rsidRPr="004C4B2A">
        <w:rPr>
          <w:rFonts w:ascii="Times New Roman" w:hAnsi="Times New Roman" w:cs="Times New Roman"/>
          <w:sz w:val="28"/>
          <w:szCs w:val="28"/>
        </w:rPr>
        <w:t>Отчет об использовании бюджетных ассигнований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B2A">
        <w:rPr>
          <w:rFonts w:ascii="Times New Roman" w:hAnsi="Times New Roman" w:cs="Times New Roman"/>
          <w:sz w:val="28"/>
          <w:szCs w:val="28"/>
        </w:rPr>
        <w:t>Удмуртской Республики на реализацию государственной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22D4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>
        <w:rPr>
          <w:rFonts w:ascii="Times New Roman" w:hAnsi="Times New Roman" w:cs="Times New Roman"/>
          <w:sz w:val="28"/>
          <w:szCs w:val="28"/>
        </w:rPr>
        <w:t>01.01.2022</w:t>
      </w:r>
      <w:r w:rsidRPr="00E343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2522D4">
        <w:rPr>
          <w:rFonts w:ascii="Times New Roman" w:hAnsi="Times New Roman" w:cs="Times New Roman"/>
          <w:sz w:val="28"/>
          <w:szCs w:val="28"/>
        </w:rPr>
        <w:t>.</w:t>
      </w:r>
    </w:p>
    <w:p w:rsidR="00154C05" w:rsidRPr="004C4B2A" w:rsidRDefault="00154C05" w:rsidP="00154C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54C05" w:rsidRDefault="00154C05" w:rsidP="00154C0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29D">
        <w:rPr>
          <w:rFonts w:ascii="Times New Roman" w:hAnsi="Times New Roman"/>
          <w:b/>
          <w:sz w:val="28"/>
          <w:szCs w:val="28"/>
        </w:rPr>
        <w:t>«</w:t>
      </w:r>
      <w:r w:rsidRPr="0026729D">
        <w:rPr>
          <w:rFonts w:ascii="Times New Roman" w:hAnsi="Times New Roman"/>
          <w:b/>
          <w:sz w:val="28"/>
          <w:szCs w:val="28"/>
          <w:u w:val="single"/>
        </w:rPr>
        <w:t>Развитие инвестиционной</w:t>
      </w:r>
      <w:r w:rsidRPr="001208E7">
        <w:rPr>
          <w:rFonts w:ascii="Times New Roman" w:hAnsi="Times New Roman"/>
          <w:b/>
          <w:sz w:val="28"/>
          <w:szCs w:val="28"/>
          <w:u w:val="single"/>
        </w:rPr>
        <w:t xml:space="preserve"> деятельности в Удмуртской Республике»</w:t>
      </w:r>
    </w:p>
    <w:p w:rsidR="00154C05" w:rsidRPr="00F81BE6" w:rsidRDefault="00154C05" w:rsidP="00154C05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C4B2A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F81BE6">
        <w:rPr>
          <w:rFonts w:ascii="Times New Roman" w:hAnsi="Times New Roman" w:cs="Times New Roman"/>
          <w:sz w:val="28"/>
          <w:szCs w:val="28"/>
          <w:vertAlign w:val="superscript"/>
        </w:rPr>
        <w:t>(указать наименование государственной программы)</w:t>
      </w:r>
    </w:p>
    <w:p w:rsidR="00154C05" w:rsidRDefault="00154C05" w:rsidP="00154C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 w:rsidRPr="003E682D">
        <w:rPr>
          <w:rFonts w:ascii="Times New Roman" w:hAnsi="Times New Roman" w:cs="Times New Roman"/>
          <w:sz w:val="28"/>
          <w:szCs w:val="28"/>
          <w:u w:val="single"/>
        </w:rPr>
        <w:t>Министерство экономики Удмуртской Республики</w:t>
      </w:r>
    </w:p>
    <w:p w:rsidR="00154C05" w:rsidRPr="00F81BE6" w:rsidRDefault="00154C05" w:rsidP="00154C05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567"/>
        <w:gridCol w:w="2410"/>
        <w:gridCol w:w="1701"/>
        <w:gridCol w:w="709"/>
        <w:gridCol w:w="567"/>
        <w:gridCol w:w="567"/>
        <w:gridCol w:w="1275"/>
        <w:gridCol w:w="730"/>
        <w:gridCol w:w="1226"/>
        <w:gridCol w:w="1165"/>
        <w:gridCol w:w="1132"/>
        <w:gridCol w:w="1136"/>
        <w:gridCol w:w="990"/>
      </w:tblGrid>
      <w:tr w:rsidR="00154C05" w:rsidRPr="008076AE" w:rsidTr="00C07F43">
        <w:trPr>
          <w:trHeight w:val="1095"/>
        </w:trPr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74C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8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Расходы бюджета Удмуртской Республики, тыс. рублей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Кассовые расходы </w:t>
            </w:r>
            <w:r w:rsidRPr="008076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%</w:t>
            </w:r>
          </w:p>
        </w:tc>
      </w:tr>
      <w:tr w:rsidR="00154C05" w:rsidRPr="008076AE" w:rsidTr="00C07F43">
        <w:trPr>
          <w:trHeight w:val="13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9B627B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B627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Код главы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Сводная бюджетная роспись, план на 1 января отчетного года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Сводная бюджетная роспись на отчетную дату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Кассовое исполнение на отчетную дату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 плану на 1 января отчетного года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 плану на отчетную дату</w:t>
            </w:r>
          </w:p>
        </w:tc>
      </w:tr>
      <w:tr w:rsidR="00154C05" w:rsidRPr="008076AE" w:rsidTr="00C07F43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Развитие инвестиционной деятельности в Удмуртской Республике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3700000000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239 291,6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289 312,5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134 571,9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46,5</w:t>
            </w:r>
          </w:p>
        </w:tc>
      </w:tr>
      <w:tr w:rsidR="00154C05" w:rsidRPr="008076AE" w:rsidTr="00C07F43">
        <w:trPr>
          <w:trHeight w:val="36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Формирование благоприятной деловой среды для реализации инвестиционных проектов в Удмуртской </w:t>
            </w: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Республике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3710000000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239 291,6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289 312,5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134 571,9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46,5</w:t>
            </w:r>
          </w:p>
        </w:tc>
      </w:tr>
      <w:tr w:rsidR="00154C05" w:rsidRPr="008076AE" w:rsidTr="00C07F43">
        <w:trPr>
          <w:trHeight w:val="5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3710000000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13 731,5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66 009,4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66 009,4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480,7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ind w:right="24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54C05" w:rsidRPr="008076AE" w:rsidTr="00C07F43">
        <w:trPr>
          <w:trHeight w:val="7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и дорожного хозяйства Удмуртской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3710000000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13 805,6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46 926,4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46 926,4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339,9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54C05" w:rsidRPr="008076AE" w:rsidTr="00C07F43">
        <w:trPr>
          <w:trHeight w:val="10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строительства, жилищно-коммунального хозяйства и энергетики Удмуртской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3710000000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211 754,5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176 376,7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21 636,1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12,3</w:t>
            </w:r>
          </w:p>
        </w:tc>
      </w:tr>
      <w:tr w:rsidR="00154C05" w:rsidRPr="008076AE" w:rsidTr="00C07F43">
        <w:trPr>
          <w:trHeight w:val="15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 с инвесторами, формирование и продвижение положительного инвестиционного имиджа Удмуртской Республики, содействие в организации финансирования инвестиционных и инфраструктурных проектов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3710400000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13 731,5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66 009,4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66 009,4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480,7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ind w:right="24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54C05" w:rsidRPr="008076AE" w:rsidTr="00C07F43">
        <w:trPr>
          <w:trHeight w:val="16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307612" w:rsidRDefault="00154C05" w:rsidP="00C07F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612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307612" w:rsidRDefault="00154C05" w:rsidP="00C07F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6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307612" w:rsidRDefault="00154C05" w:rsidP="00C07F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61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307612" w:rsidRDefault="00154C05" w:rsidP="00C07F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61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307612" w:rsidRDefault="00154C05" w:rsidP="00C07F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7612">
              <w:rPr>
                <w:rFonts w:ascii="Times New Roman" w:hAnsi="Times New Roman"/>
                <w:sz w:val="20"/>
                <w:szCs w:val="20"/>
              </w:rPr>
              <w:t>Предоставление субсидий специализированным организациям по привлечению инвестиций и работе с инвесторами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307612" w:rsidRDefault="00154C05" w:rsidP="00C07F4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61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307612" w:rsidRDefault="00154C05" w:rsidP="00C07F4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612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307612" w:rsidRDefault="00154C05" w:rsidP="00C07F4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61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307612" w:rsidRDefault="00154C05" w:rsidP="00C07F4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612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307612" w:rsidRDefault="00154C05" w:rsidP="00C07F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612">
              <w:rPr>
                <w:rFonts w:ascii="Times New Roman" w:hAnsi="Times New Roman"/>
                <w:sz w:val="20"/>
                <w:szCs w:val="20"/>
              </w:rPr>
              <w:t>3710400000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307612" w:rsidRDefault="00154C05" w:rsidP="00C07F4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612">
              <w:rPr>
                <w:rFonts w:ascii="Times New Roman" w:hAnsi="Times New Roman"/>
                <w:sz w:val="20"/>
                <w:szCs w:val="20"/>
              </w:rPr>
              <w:t>810,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7612">
              <w:rPr>
                <w:rFonts w:ascii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13 731,5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66 009,4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66 009,4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480,7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8076AE" w:rsidRDefault="00154C05" w:rsidP="00C07F43">
            <w:pPr>
              <w:spacing w:after="0" w:line="240" w:lineRule="auto"/>
              <w:ind w:right="24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54C05" w:rsidRPr="008076AE" w:rsidTr="00C07F43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по строительству и (или) реконструкции объектов инфраструктуры в рамках реализации инвестиционных проектов в </w:t>
            </w:r>
            <w:proofErr w:type="spellStart"/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монопрофильных</w:t>
            </w:r>
            <w:proofErr w:type="spellEnd"/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муниципальных образованиях Удмуртской Республики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225 560,1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223 303,1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68 562,5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30,7</w:t>
            </w:r>
          </w:p>
        </w:tc>
      </w:tr>
      <w:tr w:rsidR="00154C05" w:rsidRPr="008076AE" w:rsidTr="00C07F43">
        <w:trPr>
          <w:trHeight w:val="5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05" w:rsidRPr="008076AE" w:rsidTr="00C07F43">
        <w:trPr>
          <w:trHeight w:val="7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и дорожного </w:t>
            </w: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хозяйства Удмуртской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13 805,6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46 926,4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46 926,4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339,9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54C05" w:rsidRPr="008076AE" w:rsidTr="00C07F43">
        <w:trPr>
          <w:trHeight w:val="10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строительства, жилищно-коммунального хозяйства и энергетики Удмуртской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211 754,5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176 376,7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21 636,1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12,3</w:t>
            </w:r>
          </w:p>
        </w:tc>
      </w:tr>
      <w:tr w:rsidR="00154C05" w:rsidRPr="008076AE" w:rsidTr="00C07F43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Оказание государственной поддержки моногородам Удмуртской Республики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3711108000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225 560,1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223 303,1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68 562,5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30,7</w:t>
            </w:r>
          </w:p>
        </w:tc>
      </w:tr>
      <w:tr w:rsidR="00154C05" w:rsidRPr="008076AE" w:rsidTr="00C07F43">
        <w:trPr>
          <w:trHeight w:val="5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3711108000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C05" w:rsidRPr="008076AE" w:rsidTr="00C07F43">
        <w:trPr>
          <w:trHeight w:val="7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и дорожного хозяйства Удмуртской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3711108000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13 805,6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13 640,1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13 640,1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54C05" w:rsidRPr="008076AE" w:rsidTr="00C07F43">
        <w:trPr>
          <w:trHeight w:val="10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строительства, жилищно-коммунального хозяйства и энергетики Удмуртской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3711108000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211 754,5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162 056,8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7 316,2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</w:tr>
      <w:tr w:rsidR="00154C05" w:rsidRPr="008076AE" w:rsidTr="00C07F43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Оказание государственной поддержки моногородам Удмуртской Республики за счет средств некоммерческой организации "Фонд </w:t>
            </w: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развития моногородов"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3711108200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47 606,2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47 606,2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54C05" w:rsidRPr="008076AE" w:rsidTr="00C07F43">
        <w:trPr>
          <w:trHeight w:val="7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и дорожного хозяйства Удмуртской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3711108200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33 286,3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33 286,3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54C05" w:rsidRPr="008076AE" w:rsidTr="00C07F43">
        <w:trPr>
          <w:trHeight w:val="10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строительства, жилищно-коммунального хозяйства и энергетики Удмуртской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3711108200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C05" w:rsidRPr="008076AE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14 319,9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14 319,9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C05" w:rsidRPr="00AB0A16" w:rsidRDefault="00154C05" w:rsidP="00C07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0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</w:tbl>
    <w:p w:rsidR="00154C05" w:rsidRPr="004C4B2A" w:rsidRDefault="00154C05" w:rsidP="00964D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64DC8" w:rsidRDefault="00964DC8" w:rsidP="00964D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4C05" w:rsidRPr="004C4B2A" w:rsidRDefault="00154C05" w:rsidP="00964D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4C05" w:rsidRDefault="00154C05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154C05" w:rsidRDefault="00154C05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154C05" w:rsidRDefault="00154C05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154C05" w:rsidRDefault="00154C05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154C05" w:rsidRDefault="00154C05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154C05" w:rsidRDefault="00154C05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154C05" w:rsidRDefault="00154C05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154C05" w:rsidRDefault="00154C05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154C05" w:rsidRDefault="00154C05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154C05" w:rsidRDefault="00154C05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154C05" w:rsidRDefault="00154C05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154C05" w:rsidRDefault="00154C05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154C05" w:rsidRDefault="00154C05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154C05" w:rsidRDefault="00154C05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154C05" w:rsidRDefault="00154C05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154C05" w:rsidRDefault="00154C05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154C05" w:rsidRDefault="00154C05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154C05" w:rsidRDefault="00154C05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154C05" w:rsidRDefault="00154C05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154C05" w:rsidRDefault="00154C05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154C05" w:rsidRDefault="00154C05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964DC8" w:rsidRDefault="0006157B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  <w:r w:rsidRPr="00BC42AB">
        <w:rPr>
          <w:rFonts w:ascii="Times New Roman" w:hAnsi="Times New Roman"/>
          <w:color w:val="000000"/>
          <w:sz w:val="28"/>
          <w:szCs w:val="28"/>
        </w:rPr>
        <w:lastRenderedPageBreak/>
        <w:t>Форма 2</w:t>
      </w:r>
    </w:p>
    <w:p w:rsidR="0006157B" w:rsidRDefault="0006157B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14600"/>
      </w:tblGrid>
      <w:tr w:rsidR="0006157B" w:rsidRPr="00BC42AB" w:rsidTr="0006157B">
        <w:trPr>
          <w:trHeight w:val="832"/>
        </w:trPr>
        <w:tc>
          <w:tcPr>
            <w:tcW w:w="299" w:type="dxa"/>
            <w:shd w:val="clear" w:color="auto" w:fill="auto"/>
            <w:noWrap/>
            <w:vAlign w:val="bottom"/>
            <w:hideMark/>
          </w:tcPr>
          <w:p w:rsidR="0006157B" w:rsidRPr="00BC42AB" w:rsidRDefault="0006157B" w:rsidP="00351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600" w:type="dxa"/>
            <w:shd w:val="clear" w:color="auto" w:fill="auto"/>
            <w:vAlign w:val="bottom"/>
            <w:hideMark/>
          </w:tcPr>
          <w:p w:rsidR="0006157B" w:rsidRPr="00BC42AB" w:rsidRDefault="0006157B" w:rsidP="00351B0F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Отчет о расходах на реализацию государственной программы за счет всех источников финансиро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по состоянию на 01.01.2022</w:t>
            </w:r>
            <w:r w:rsidRPr="00BC42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</w:tr>
      <w:tr w:rsidR="0006157B" w:rsidRPr="00BC42AB" w:rsidTr="0006157B">
        <w:trPr>
          <w:trHeight w:val="825"/>
        </w:trPr>
        <w:tc>
          <w:tcPr>
            <w:tcW w:w="299" w:type="dxa"/>
            <w:shd w:val="clear" w:color="auto" w:fill="auto"/>
            <w:noWrap/>
            <w:vAlign w:val="bottom"/>
            <w:hideMark/>
          </w:tcPr>
          <w:p w:rsidR="0006157B" w:rsidRPr="00BC42AB" w:rsidRDefault="0006157B" w:rsidP="00351B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600" w:type="dxa"/>
            <w:shd w:val="clear" w:color="auto" w:fill="auto"/>
            <w:vAlign w:val="bottom"/>
            <w:hideMark/>
          </w:tcPr>
          <w:p w:rsidR="0006157B" w:rsidRPr="00BC42AB" w:rsidRDefault="0006157B" w:rsidP="0006157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 государственной программы: </w:t>
            </w:r>
            <w:r w:rsidRPr="00F81BE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«Развитие инвестиционной деятельности в Удмуртской Республике»</w:t>
            </w:r>
          </w:p>
        </w:tc>
      </w:tr>
      <w:tr w:rsidR="0006157B" w:rsidRPr="00BC42AB" w:rsidTr="0006157B">
        <w:trPr>
          <w:trHeight w:val="677"/>
        </w:trPr>
        <w:tc>
          <w:tcPr>
            <w:tcW w:w="299" w:type="dxa"/>
            <w:shd w:val="clear" w:color="auto" w:fill="auto"/>
            <w:noWrap/>
            <w:vAlign w:val="bottom"/>
          </w:tcPr>
          <w:p w:rsidR="0006157B" w:rsidRPr="0006157B" w:rsidRDefault="0006157B" w:rsidP="0006157B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00" w:type="dxa"/>
            <w:shd w:val="clear" w:color="auto" w:fill="auto"/>
            <w:vAlign w:val="bottom"/>
          </w:tcPr>
          <w:p w:rsidR="0006157B" w:rsidRPr="00BC42AB" w:rsidRDefault="0006157B" w:rsidP="0006157B">
            <w:pPr>
              <w:spacing w:after="0" w:line="240" w:lineRule="auto"/>
              <w:ind w:left="-392" w:firstLine="28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Ответственный исполнитель  </w:t>
            </w:r>
            <w:r w:rsidRPr="000615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Министерство экономики Удмуртской Республики</w:t>
            </w:r>
          </w:p>
        </w:tc>
      </w:tr>
    </w:tbl>
    <w:p w:rsidR="0006157B" w:rsidRDefault="0006157B" w:rsidP="0006157B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868"/>
        <w:gridCol w:w="2392"/>
        <w:gridCol w:w="3425"/>
        <w:gridCol w:w="1962"/>
        <w:gridCol w:w="1842"/>
        <w:gridCol w:w="1843"/>
        <w:gridCol w:w="1807"/>
      </w:tblGrid>
      <w:tr w:rsidR="00175752" w:rsidRPr="00BC42AB" w:rsidTr="00175752">
        <w:trPr>
          <w:trHeight w:val="978"/>
        </w:trPr>
        <w:tc>
          <w:tcPr>
            <w:tcW w:w="1734" w:type="dxa"/>
            <w:gridSpan w:val="2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392" w:type="dxa"/>
            <w:vMerge w:val="restart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государственной программы, подпрограммы</w:t>
            </w:r>
          </w:p>
        </w:tc>
        <w:tc>
          <w:tcPr>
            <w:tcW w:w="3425" w:type="dxa"/>
            <w:vMerge w:val="restart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3804" w:type="dxa"/>
            <w:gridSpan w:val="2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Оценка расходов, тыс. рублей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75752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Отношение фактических расходов к оценке расходов, %</w:t>
            </w:r>
          </w:p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7" w:type="dxa"/>
            <w:vMerge w:val="restart"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57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Причины низкого освоения средств федерального бюджета (в </w:t>
            </w:r>
            <w:proofErr w:type="gramStart"/>
            <w:r w:rsidRPr="001757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случае</w:t>
            </w:r>
            <w:proofErr w:type="gramEnd"/>
            <w:r w:rsidRPr="001757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когда отношение фактических расходов к оценке расходов ниже 95%)</w:t>
            </w:r>
          </w:p>
        </w:tc>
      </w:tr>
      <w:tr w:rsidR="00175752" w:rsidRPr="00BC42AB" w:rsidTr="00175752">
        <w:trPr>
          <w:trHeight w:val="712"/>
        </w:trPr>
        <w:tc>
          <w:tcPr>
            <w:tcW w:w="866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868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расходов (согласно государственной программе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сводной бюджетной росписи на отчетную дату*</w:t>
            </w: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4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1843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7" w:type="dxa"/>
            <w:vMerge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300"/>
        </w:trPr>
        <w:tc>
          <w:tcPr>
            <w:tcW w:w="866" w:type="dxa"/>
            <w:vMerge w:val="restart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68" w:type="dxa"/>
            <w:vMerge w:val="restart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 w:val="restart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Развитие инвестиционной деятельности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Удмуртской Республике</w:t>
            </w: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8076AE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289 312,5</w:t>
            </w:r>
          </w:p>
        </w:tc>
        <w:tc>
          <w:tcPr>
            <w:tcW w:w="1842" w:type="dxa"/>
            <w:shd w:val="clear" w:color="auto" w:fill="auto"/>
            <w:hideMark/>
          </w:tcPr>
          <w:p w:rsidR="00175752" w:rsidRPr="008076AE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134 571,9</w:t>
            </w: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41.4</w:t>
            </w:r>
          </w:p>
        </w:tc>
        <w:tc>
          <w:tcPr>
            <w:tcW w:w="1807" w:type="dxa"/>
          </w:tcPr>
          <w:p w:rsidR="00175752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30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Удмуртской Республики, в том числе: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8076AE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289 312,5</w:t>
            </w:r>
          </w:p>
        </w:tc>
        <w:tc>
          <w:tcPr>
            <w:tcW w:w="1842" w:type="dxa"/>
            <w:shd w:val="clear" w:color="auto" w:fill="auto"/>
            <w:hideMark/>
          </w:tcPr>
          <w:p w:rsidR="00175752" w:rsidRPr="008076AE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134 571,9</w:t>
            </w: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807" w:type="dxa"/>
          </w:tcPr>
          <w:p w:rsidR="00175752" w:rsidRDefault="00175752" w:rsidP="00175752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30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из федерального бюджета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30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субвенции из федерального бюджета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51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51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51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бюджеты муниципальных образований Удмуртской </w:t>
            </w: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Республики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30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300"/>
        </w:trPr>
        <w:tc>
          <w:tcPr>
            <w:tcW w:w="866" w:type="dxa"/>
            <w:vMerge w:val="restart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68" w:type="dxa"/>
            <w:vMerge w:val="restart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92" w:type="dxa"/>
            <w:vMerge w:val="restart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благоприятной деловой среды для реализации инвестиционных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проектов в Удмуртской Республике</w:t>
            </w: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8076AE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289 312,5</w:t>
            </w:r>
          </w:p>
        </w:tc>
        <w:tc>
          <w:tcPr>
            <w:tcW w:w="1842" w:type="dxa"/>
            <w:shd w:val="clear" w:color="auto" w:fill="auto"/>
            <w:hideMark/>
          </w:tcPr>
          <w:p w:rsidR="00175752" w:rsidRPr="008076AE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134 571,9</w:t>
            </w: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41.4</w:t>
            </w:r>
          </w:p>
        </w:tc>
        <w:tc>
          <w:tcPr>
            <w:tcW w:w="1807" w:type="dxa"/>
          </w:tcPr>
          <w:p w:rsidR="00175752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30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Удмуртской Республики, в том числе: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8076AE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289 312,5</w:t>
            </w:r>
          </w:p>
        </w:tc>
        <w:tc>
          <w:tcPr>
            <w:tcW w:w="1842" w:type="dxa"/>
            <w:shd w:val="clear" w:color="auto" w:fill="auto"/>
            <w:hideMark/>
          </w:tcPr>
          <w:p w:rsidR="00175752" w:rsidRPr="008076AE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134 571,9</w:t>
            </w: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807" w:type="dxa"/>
          </w:tcPr>
          <w:p w:rsidR="00175752" w:rsidRDefault="00175752" w:rsidP="00175752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30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из федерального бюджета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30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субвенции из федерального бюджета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51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51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51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бюджеты муниципальных образований Удмуртской Республики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30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300"/>
        </w:trPr>
        <w:tc>
          <w:tcPr>
            <w:tcW w:w="866" w:type="dxa"/>
            <w:vMerge w:val="restart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68" w:type="dxa"/>
            <w:vMerge w:val="restart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2" w:type="dxa"/>
            <w:vMerge w:val="restart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 условий для реализации государственной программы</w:t>
            </w: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30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Удмуртской Республики, в том числе: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30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из федерального бюджета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30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субвенции из федерального бюджета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51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51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51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бюджеты муниципальных образований Удмуртской Республики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30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300"/>
        </w:trPr>
        <w:tc>
          <w:tcPr>
            <w:tcW w:w="866" w:type="dxa"/>
            <w:vMerge w:val="restart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68" w:type="dxa"/>
            <w:vMerge w:val="restart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92" w:type="dxa"/>
            <w:vMerge w:val="restart"/>
            <w:shd w:val="clear" w:color="auto" w:fill="auto"/>
            <w:hideMark/>
          </w:tcPr>
          <w:p w:rsidR="00175752" w:rsidRPr="00BC42AB" w:rsidRDefault="00154C05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hyperlink r:id="rId9" w:anchor="RANGE!P176" w:history="1">
              <w:r w:rsidR="00175752" w:rsidRPr="00BC42AB">
                <w:rPr>
                  <w:rFonts w:ascii="Times New Roman" w:eastAsia="Times New Roman" w:hAnsi="Times New Roman"/>
                  <w:color w:val="000000"/>
                  <w:sz w:val="20"/>
                  <w:szCs w:val="20"/>
                  <w:lang w:eastAsia="ru-RU"/>
                </w:rPr>
                <w:t xml:space="preserve">Разработка и реализация инвестиционной </w:t>
              </w:r>
              <w:r w:rsidR="00175752" w:rsidRPr="00BC42AB">
                <w:rPr>
                  <w:rFonts w:ascii="Times New Roman" w:eastAsia="Times New Roman" w:hAnsi="Times New Roman"/>
                  <w:color w:val="000000"/>
                  <w:sz w:val="20"/>
                  <w:szCs w:val="20"/>
                  <w:lang w:eastAsia="ru-RU"/>
                </w:rPr>
                <w:lastRenderedPageBreak/>
                <w:t>государственной политики</w:t>
              </w:r>
            </w:hyperlink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30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бюджет Удмуртской Республики, в </w:t>
            </w: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том числе: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30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из федерального бюджета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30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субвенции из федерального бюджета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51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51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510"/>
        </w:trPr>
        <w:tc>
          <w:tcPr>
            <w:tcW w:w="866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бюджеты муниципальных образований Удмуртской Республики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2222</w:t>
            </w:r>
          </w:p>
        </w:tc>
        <w:tc>
          <w:tcPr>
            <w:tcW w:w="196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7" w:type="dxa"/>
          </w:tcPr>
          <w:p w:rsidR="00175752" w:rsidRPr="00BC42AB" w:rsidRDefault="00175752" w:rsidP="001757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5752" w:rsidRPr="00BC42AB" w:rsidTr="00175752">
        <w:trPr>
          <w:trHeight w:val="300"/>
        </w:trPr>
        <w:tc>
          <w:tcPr>
            <w:tcW w:w="866" w:type="dxa"/>
            <w:vMerge/>
            <w:vAlign w:val="center"/>
            <w:hideMark/>
          </w:tcPr>
          <w:p w:rsidR="00175752" w:rsidRPr="00BC42AB" w:rsidRDefault="00175752" w:rsidP="00BC42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vAlign w:val="center"/>
            <w:hideMark/>
          </w:tcPr>
          <w:p w:rsidR="00175752" w:rsidRPr="00BC42AB" w:rsidRDefault="00175752" w:rsidP="00BC42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2" w:type="dxa"/>
            <w:vMerge/>
            <w:vAlign w:val="center"/>
            <w:hideMark/>
          </w:tcPr>
          <w:p w:rsidR="00175752" w:rsidRPr="00BC42AB" w:rsidRDefault="00175752" w:rsidP="00BC42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shd w:val="clear" w:color="auto" w:fill="auto"/>
            <w:vAlign w:val="center"/>
            <w:hideMark/>
          </w:tcPr>
          <w:p w:rsidR="00175752" w:rsidRPr="00BC42AB" w:rsidRDefault="00175752" w:rsidP="00BC42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175752" w:rsidRPr="00BC42AB" w:rsidRDefault="00175752" w:rsidP="00BC4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175752" w:rsidRPr="00BC42AB" w:rsidRDefault="00175752" w:rsidP="00BC4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75752" w:rsidRPr="00BC42AB" w:rsidRDefault="00175752" w:rsidP="00BC4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42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7" w:type="dxa"/>
          </w:tcPr>
          <w:p w:rsidR="00175752" w:rsidRPr="00BC42AB" w:rsidRDefault="00175752" w:rsidP="00BC4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75752" w:rsidRDefault="00175752" w:rsidP="001757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B2392" w:rsidRPr="00175752" w:rsidRDefault="00175752" w:rsidP="0017575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75752">
        <w:rPr>
          <w:rFonts w:ascii="Times New Roman" w:hAnsi="Times New Roman"/>
          <w:sz w:val="20"/>
          <w:szCs w:val="20"/>
        </w:rPr>
        <w:t>* - расходы за счет средств бюджета Удмуртской Республики, в том числе субсидии федерального бюджета, субвенции федерального бюджета, иные межбюджетные трансферты из федерального бюджета, отражаются согласно сводной бюджетной росписи на отчетную дату; расходы за счет остальных источников отражаются согласно государственной программе».</w:t>
      </w:r>
    </w:p>
    <w:p w:rsidR="00BA6FA9" w:rsidRDefault="00BA6FA9" w:rsidP="00CF3C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81BE6" w:rsidRDefault="00F81BE6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76254F" w:rsidRDefault="0076254F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76254F" w:rsidRDefault="0076254F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76254F" w:rsidRDefault="0076254F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76254F" w:rsidRDefault="0076254F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76254F" w:rsidRDefault="0076254F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76254F" w:rsidRDefault="0076254F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76254F" w:rsidRDefault="0076254F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76254F" w:rsidRDefault="0076254F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76254F" w:rsidRDefault="0076254F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154C05" w:rsidRDefault="00154C05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154C05" w:rsidRDefault="00154C05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154C05" w:rsidRDefault="00154C05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154C05" w:rsidRDefault="00154C05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9D4A6C" w:rsidRPr="009D4A6C" w:rsidRDefault="009D4A6C" w:rsidP="009D4A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9D4A6C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Форма 3</w:t>
      </w:r>
    </w:p>
    <w:p w:rsidR="009D4A6C" w:rsidRPr="009D4A6C" w:rsidRDefault="009D4A6C" w:rsidP="009D4A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9D4A6C" w:rsidRPr="009D4A6C" w:rsidRDefault="009D4A6C" w:rsidP="009D4A6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P1783"/>
      <w:bookmarkEnd w:id="1"/>
      <w:r w:rsidRPr="009D4A6C">
        <w:rPr>
          <w:rFonts w:ascii="Times New Roman" w:eastAsia="Times New Roman" w:hAnsi="Times New Roman"/>
          <w:sz w:val="28"/>
          <w:szCs w:val="28"/>
          <w:lang w:eastAsia="ru-RU"/>
        </w:rPr>
        <w:t>Отчет о выполнении основных мероприятий государственной программы по состоянию на 01.01.202</w:t>
      </w:r>
      <w:r w:rsidR="007F6A85">
        <w:rPr>
          <w:rFonts w:ascii="Times New Roman" w:eastAsia="Times New Roman" w:hAnsi="Times New Roman"/>
          <w:sz w:val="28"/>
          <w:szCs w:val="28"/>
          <w:lang w:eastAsia="ru-RU"/>
        </w:rPr>
        <w:t xml:space="preserve">2 </w:t>
      </w:r>
      <w:r w:rsidRPr="009D4A6C">
        <w:rPr>
          <w:rFonts w:ascii="Times New Roman" w:eastAsia="Times New Roman" w:hAnsi="Times New Roman"/>
          <w:sz w:val="28"/>
          <w:szCs w:val="28"/>
          <w:lang w:eastAsia="ru-RU"/>
        </w:rPr>
        <w:t>г.</w:t>
      </w:r>
    </w:p>
    <w:p w:rsidR="009D4A6C" w:rsidRPr="009D4A6C" w:rsidRDefault="009D4A6C" w:rsidP="009D4A6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D4A6C" w:rsidRPr="00F81BE6" w:rsidRDefault="009D4A6C" w:rsidP="009D4A6C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81BE6">
        <w:rPr>
          <w:rFonts w:ascii="Times New Roman" w:hAnsi="Times New Roman"/>
          <w:sz w:val="28"/>
          <w:szCs w:val="28"/>
        </w:rPr>
        <w:t xml:space="preserve">Наименование государственной   </w:t>
      </w:r>
      <w:r w:rsidRPr="00F81BE6">
        <w:rPr>
          <w:rFonts w:ascii="Times New Roman" w:hAnsi="Times New Roman"/>
          <w:b/>
          <w:sz w:val="28"/>
          <w:szCs w:val="28"/>
          <w:u w:val="single"/>
        </w:rPr>
        <w:t>Развитие инвестиционной деятельности в Удмуртской Республике»</w:t>
      </w:r>
      <w:r w:rsidRPr="00F81BE6">
        <w:rPr>
          <w:rFonts w:ascii="Times New Roman" w:hAnsi="Times New Roman"/>
          <w:b/>
          <w:sz w:val="28"/>
          <w:szCs w:val="28"/>
        </w:rPr>
        <w:t xml:space="preserve"> </w:t>
      </w:r>
    </w:p>
    <w:p w:rsidR="009D4A6C" w:rsidRPr="00F81BE6" w:rsidRDefault="009D4A6C" w:rsidP="009D4A6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4A6C" w:rsidRPr="00F81BE6" w:rsidRDefault="00F81BE6" w:rsidP="009D4A6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 исполнитель </w:t>
      </w:r>
      <w:r w:rsidR="009D4A6C" w:rsidRPr="00F81BE6">
        <w:rPr>
          <w:rFonts w:ascii="Times New Roman" w:hAnsi="Times New Roman"/>
          <w:sz w:val="28"/>
          <w:szCs w:val="28"/>
          <w:u w:val="single"/>
        </w:rPr>
        <w:t>Министерство экономики Удмуртской Республики</w:t>
      </w:r>
    </w:p>
    <w:p w:rsidR="009D4A6C" w:rsidRPr="00F81BE6" w:rsidRDefault="009D4A6C" w:rsidP="009D4A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616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"/>
        <w:gridCol w:w="509"/>
        <w:gridCol w:w="509"/>
        <w:gridCol w:w="510"/>
        <w:gridCol w:w="2358"/>
        <w:gridCol w:w="2201"/>
        <w:gridCol w:w="1059"/>
        <w:gridCol w:w="993"/>
        <w:gridCol w:w="2126"/>
        <w:gridCol w:w="4110"/>
        <w:gridCol w:w="1276"/>
      </w:tblGrid>
      <w:tr w:rsidR="00F65E66" w:rsidRPr="00DE633A" w:rsidTr="00154C05">
        <w:tc>
          <w:tcPr>
            <w:tcW w:w="2037" w:type="dxa"/>
            <w:gridSpan w:val="4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Код аналитической программной классификации</w:t>
            </w:r>
          </w:p>
        </w:tc>
        <w:tc>
          <w:tcPr>
            <w:tcW w:w="2358" w:type="dxa"/>
            <w:vMerge w:val="restart"/>
            <w:vAlign w:val="center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01" w:type="dxa"/>
            <w:vMerge w:val="restart"/>
            <w:vAlign w:val="center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Ответственный исполнитель, соисполнитель</w:t>
            </w:r>
          </w:p>
        </w:tc>
        <w:tc>
          <w:tcPr>
            <w:tcW w:w="1059" w:type="dxa"/>
            <w:vMerge w:val="restart"/>
          </w:tcPr>
          <w:p w:rsidR="00F65E66" w:rsidRPr="005D588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588A">
              <w:rPr>
                <w:rFonts w:ascii="Times New Roman" w:hAnsi="Times New Roman" w:cs="Times New Roman"/>
                <w:sz w:val="20"/>
              </w:rPr>
              <w:t>Срок плановый</w:t>
            </w:r>
          </w:p>
        </w:tc>
        <w:tc>
          <w:tcPr>
            <w:tcW w:w="993" w:type="dxa"/>
            <w:vMerge w:val="restart"/>
          </w:tcPr>
          <w:p w:rsidR="00F65E66" w:rsidRPr="005D588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588A">
              <w:rPr>
                <w:rFonts w:ascii="Times New Roman" w:hAnsi="Times New Roman" w:cs="Times New Roman"/>
                <w:sz w:val="20"/>
              </w:rPr>
              <w:t>Срок фактический</w:t>
            </w:r>
          </w:p>
        </w:tc>
        <w:tc>
          <w:tcPr>
            <w:tcW w:w="2126" w:type="dxa"/>
            <w:vMerge w:val="restart"/>
          </w:tcPr>
          <w:p w:rsidR="00F65E66" w:rsidRPr="005D588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588A">
              <w:rPr>
                <w:rFonts w:ascii="Times New Roman" w:hAnsi="Times New Roman" w:cs="Times New Roman"/>
                <w:sz w:val="20"/>
              </w:rPr>
              <w:t xml:space="preserve">Ожидаемый непосредственный результат, целевой показатель (индикатор) </w:t>
            </w:r>
          </w:p>
        </w:tc>
        <w:tc>
          <w:tcPr>
            <w:tcW w:w="4110" w:type="dxa"/>
            <w:vMerge w:val="restart"/>
          </w:tcPr>
          <w:p w:rsidR="00F65E66" w:rsidRPr="005D588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588A">
              <w:rPr>
                <w:rFonts w:ascii="Times New Roman" w:hAnsi="Times New Roman" w:cs="Times New Roman"/>
                <w:sz w:val="20"/>
              </w:rPr>
              <w:t>Достигнутый результат (включая выполнение закрепленных целевых показателей)</w:t>
            </w:r>
          </w:p>
        </w:tc>
        <w:tc>
          <w:tcPr>
            <w:tcW w:w="1276" w:type="dxa"/>
            <w:vMerge w:val="restart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Проблемы, возникшие в ходе</w:t>
            </w:r>
          </w:p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реализации</w:t>
            </w:r>
          </w:p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мероприятия</w:t>
            </w:r>
          </w:p>
        </w:tc>
      </w:tr>
      <w:tr w:rsidR="00F65E66" w:rsidRPr="00DE633A" w:rsidTr="00154C05">
        <w:tc>
          <w:tcPr>
            <w:tcW w:w="509" w:type="dxa"/>
            <w:vAlign w:val="center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ГП</w:t>
            </w:r>
          </w:p>
        </w:tc>
        <w:tc>
          <w:tcPr>
            <w:tcW w:w="509" w:type="dxa"/>
            <w:vAlign w:val="center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DE633A">
              <w:rPr>
                <w:rFonts w:ascii="Times New Roman" w:hAnsi="Times New Roman" w:cs="Times New Roman"/>
                <w:sz w:val="20"/>
              </w:rPr>
              <w:t>Пп</w:t>
            </w:r>
            <w:proofErr w:type="spellEnd"/>
          </w:p>
        </w:tc>
        <w:tc>
          <w:tcPr>
            <w:tcW w:w="509" w:type="dxa"/>
            <w:vAlign w:val="center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ОМ</w:t>
            </w:r>
          </w:p>
        </w:tc>
        <w:tc>
          <w:tcPr>
            <w:tcW w:w="510" w:type="dxa"/>
            <w:vAlign w:val="center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М</w:t>
            </w:r>
          </w:p>
        </w:tc>
        <w:tc>
          <w:tcPr>
            <w:tcW w:w="2358" w:type="dxa"/>
            <w:vMerge/>
          </w:tcPr>
          <w:p w:rsidR="00F65E66" w:rsidRPr="00DE633A" w:rsidRDefault="00F65E66" w:rsidP="009563F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1" w:type="dxa"/>
            <w:vMerge/>
          </w:tcPr>
          <w:p w:rsidR="00F65E66" w:rsidRPr="00DE633A" w:rsidRDefault="00F65E66" w:rsidP="009563F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9" w:type="dxa"/>
            <w:vMerge/>
          </w:tcPr>
          <w:p w:rsidR="00F65E66" w:rsidRPr="005D588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/>
          </w:tcPr>
          <w:p w:rsidR="00F65E66" w:rsidRPr="005D588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vMerge/>
          </w:tcPr>
          <w:p w:rsidR="00F65E66" w:rsidRPr="005D588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  <w:vMerge/>
          </w:tcPr>
          <w:p w:rsidR="00F65E66" w:rsidRPr="005D588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5E66" w:rsidRPr="00DE633A" w:rsidTr="00154C05">
        <w:trPr>
          <w:trHeight w:val="4082"/>
        </w:trPr>
        <w:tc>
          <w:tcPr>
            <w:tcW w:w="509" w:type="dxa"/>
            <w:tcBorders>
              <w:bottom w:val="single" w:sz="4" w:space="0" w:color="auto"/>
            </w:tcBorders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509" w:type="dxa"/>
            <w:tcBorders>
              <w:bottom w:val="single" w:sz="4" w:space="0" w:color="auto"/>
            </w:tcBorders>
          </w:tcPr>
          <w:p w:rsidR="00F65E66" w:rsidRPr="00DE633A" w:rsidRDefault="00F65E66" w:rsidP="009563F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  <w:tcBorders>
              <w:bottom w:val="single" w:sz="4" w:space="0" w:color="auto"/>
            </w:tcBorders>
          </w:tcPr>
          <w:p w:rsidR="00F65E66" w:rsidRPr="00DE633A" w:rsidRDefault="00F65E6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:rsidR="00F65E66" w:rsidRPr="00DE633A" w:rsidRDefault="00F65E6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  <w:tcBorders>
              <w:bottom w:val="single" w:sz="4" w:space="0" w:color="auto"/>
            </w:tcBorders>
          </w:tcPr>
          <w:p w:rsidR="00F65E66" w:rsidRPr="00DE633A" w:rsidRDefault="00154C0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w:anchor="P80" w:history="1">
              <w:r w:rsidR="00F65E66" w:rsidRPr="00DE633A">
                <w:rPr>
                  <w:rFonts w:ascii="Times New Roman" w:hAnsi="Times New Roman" w:cs="Times New Roman"/>
                  <w:sz w:val="20"/>
                </w:rPr>
                <w:t>Формирование благоприятной деловой среды</w:t>
              </w:r>
            </w:hyperlink>
            <w:r w:rsidR="00F65E66" w:rsidRPr="00DE633A">
              <w:rPr>
                <w:rFonts w:ascii="Times New Roman" w:hAnsi="Times New Roman" w:cs="Times New Roman"/>
                <w:sz w:val="20"/>
              </w:rPr>
              <w:t xml:space="preserve"> для реализации инвестиционных проектов в Удмуртской Республике</w:t>
            </w:r>
          </w:p>
        </w:tc>
        <w:tc>
          <w:tcPr>
            <w:tcW w:w="2201" w:type="dxa"/>
            <w:tcBorders>
              <w:bottom w:val="single" w:sz="4" w:space="0" w:color="auto"/>
            </w:tcBorders>
          </w:tcPr>
          <w:p w:rsidR="00F65E66" w:rsidRPr="001C584F" w:rsidRDefault="00F65E6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584F">
              <w:rPr>
                <w:rFonts w:ascii="Times New Roman" w:hAnsi="Times New Roman" w:cs="Times New Roman"/>
                <w:sz w:val="20"/>
              </w:rPr>
              <w:t>Тумин М.И., министр</w:t>
            </w:r>
          </w:p>
          <w:p w:rsidR="00F65E66" w:rsidRPr="001C584F" w:rsidRDefault="00F65E6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584F">
              <w:rPr>
                <w:rFonts w:ascii="Times New Roman" w:hAnsi="Times New Roman" w:cs="Times New Roman"/>
                <w:sz w:val="20"/>
              </w:rPr>
              <w:t>экономики Удмуртской Республики;</w:t>
            </w:r>
          </w:p>
          <w:p w:rsidR="00F65E66" w:rsidRPr="001C584F" w:rsidRDefault="00F65E6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F65E66" w:rsidRPr="001C584F" w:rsidRDefault="00F65E6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584F">
              <w:rPr>
                <w:rFonts w:ascii="Times New Roman" w:hAnsi="Times New Roman" w:cs="Times New Roman"/>
                <w:sz w:val="20"/>
              </w:rPr>
              <w:t>Горбачев А.В., министр транспорта и дорожного хозяйства Удмуртской Республики;</w:t>
            </w:r>
          </w:p>
          <w:p w:rsidR="00F65E66" w:rsidRPr="001C584F" w:rsidRDefault="00F65E6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584F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913CE6" w:rsidRDefault="007F6A85" w:rsidP="007F6A8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Ибрагимов Р.Р.</w:t>
            </w:r>
            <w:r w:rsidR="00F65E66" w:rsidRPr="001C584F">
              <w:rPr>
                <w:rFonts w:ascii="Times New Roman" w:hAnsi="Times New Roman" w:cs="Times New Roman"/>
                <w:sz w:val="20"/>
              </w:rPr>
              <w:t xml:space="preserve">,  </w:t>
            </w:r>
          </w:p>
          <w:p w:rsidR="00F65E66" w:rsidRPr="00DE633A" w:rsidRDefault="007F6A85" w:rsidP="007F6A8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. </w:t>
            </w:r>
            <w:r w:rsidR="00F65E66" w:rsidRPr="001C584F">
              <w:rPr>
                <w:rFonts w:ascii="Times New Roman" w:hAnsi="Times New Roman" w:cs="Times New Roman"/>
                <w:sz w:val="20"/>
              </w:rPr>
              <w:t>министр</w:t>
            </w:r>
            <w:r w:rsidR="00913CE6">
              <w:rPr>
                <w:rFonts w:ascii="Times New Roman" w:hAnsi="Times New Roman" w:cs="Times New Roman"/>
                <w:sz w:val="20"/>
              </w:rPr>
              <w:t>а</w:t>
            </w:r>
            <w:r w:rsidR="00F65E66" w:rsidRPr="001C584F">
              <w:rPr>
                <w:rFonts w:ascii="Times New Roman" w:hAnsi="Times New Roman" w:cs="Times New Roman"/>
                <w:sz w:val="20"/>
              </w:rPr>
              <w:t xml:space="preserve"> строительства, жилищно-коммунального хозяйства и энергетики Удмуртской Республики</w:t>
            </w:r>
          </w:p>
        </w:tc>
        <w:tc>
          <w:tcPr>
            <w:tcW w:w="1059" w:type="dxa"/>
            <w:tcBorders>
              <w:bottom w:val="single" w:sz="4" w:space="0" w:color="auto"/>
            </w:tcBorders>
          </w:tcPr>
          <w:p w:rsidR="00F65E66" w:rsidRPr="005D588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588A">
              <w:rPr>
                <w:rFonts w:ascii="Times New Roman" w:hAnsi="Times New Roman" w:cs="Times New Roman"/>
                <w:sz w:val="20"/>
              </w:rPr>
              <w:t>январь-декабрь</w:t>
            </w:r>
          </w:p>
          <w:p w:rsidR="00F65E66" w:rsidRPr="005D588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65E66" w:rsidRPr="005D588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588A">
              <w:rPr>
                <w:rFonts w:ascii="Times New Roman" w:hAnsi="Times New Roman" w:cs="Times New Roman"/>
                <w:sz w:val="20"/>
              </w:rPr>
              <w:t>январь-декабрь</w:t>
            </w:r>
          </w:p>
          <w:p w:rsidR="00F65E66" w:rsidRPr="005D588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65E66" w:rsidRPr="005D588A" w:rsidRDefault="00F65E6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F65E66" w:rsidRPr="005D588A" w:rsidRDefault="00F65E6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5E66" w:rsidRPr="00DE633A" w:rsidTr="00154C05">
        <w:trPr>
          <w:trHeight w:val="432"/>
        </w:trPr>
        <w:tc>
          <w:tcPr>
            <w:tcW w:w="509" w:type="dxa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509" w:type="dxa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24E8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</w:tcPr>
          <w:p w:rsidR="00F65E66" w:rsidRPr="00DE633A" w:rsidRDefault="00F65E6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F65E66" w:rsidRPr="00DE633A" w:rsidRDefault="00F65E6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 xml:space="preserve">Внедрение в Удмуртской Республике лучших управленческих практик и решений в сфере инвестиционной </w:t>
            </w:r>
            <w:r w:rsidRPr="00DE633A">
              <w:rPr>
                <w:rFonts w:ascii="Times New Roman" w:hAnsi="Times New Roman" w:cs="Times New Roman"/>
                <w:sz w:val="20"/>
              </w:rPr>
              <w:lastRenderedPageBreak/>
              <w:t>деятельности, разработка методических материалов и рекомендаций по вопросам инвестиционной деятельности для исполнительных органов государственной власти Удмуртской Республики, органов местного самоуправления в Удмуртской Республике, субъектов инвестиционной деятельности</w:t>
            </w:r>
          </w:p>
        </w:tc>
        <w:tc>
          <w:tcPr>
            <w:tcW w:w="2201" w:type="dxa"/>
          </w:tcPr>
          <w:p w:rsidR="00913CE6" w:rsidRPr="001C584F" w:rsidRDefault="00913CE6" w:rsidP="00913C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584F">
              <w:rPr>
                <w:rFonts w:ascii="Times New Roman" w:hAnsi="Times New Roman" w:cs="Times New Roman"/>
                <w:sz w:val="20"/>
              </w:rPr>
              <w:lastRenderedPageBreak/>
              <w:t>Тумин М.И., министр</w:t>
            </w:r>
          </w:p>
          <w:p w:rsidR="00913CE6" w:rsidRPr="001C584F" w:rsidRDefault="00913CE6" w:rsidP="00913C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584F">
              <w:rPr>
                <w:rFonts w:ascii="Times New Roman" w:hAnsi="Times New Roman" w:cs="Times New Roman"/>
                <w:sz w:val="20"/>
              </w:rPr>
              <w:t>экономики Удмуртской Республики</w:t>
            </w:r>
          </w:p>
          <w:p w:rsidR="00F65E66" w:rsidRPr="00DE633A" w:rsidRDefault="00F65E66" w:rsidP="00913C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9" w:type="dxa"/>
          </w:tcPr>
          <w:p w:rsidR="00F65E66" w:rsidRPr="005D588A" w:rsidRDefault="00F65E66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F65E66" w:rsidRPr="005D588A" w:rsidRDefault="00F65E66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F65E66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588A">
              <w:rPr>
                <w:rFonts w:ascii="Times New Roman" w:hAnsi="Times New Roman" w:cs="Times New Roman"/>
                <w:sz w:val="20"/>
              </w:rPr>
              <w:t xml:space="preserve">Увеличение объема привлеченных инвестиций, от реализации инвестиционных </w:t>
            </w:r>
            <w:r w:rsidRPr="005D588A">
              <w:rPr>
                <w:rFonts w:ascii="Times New Roman" w:hAnsi="Times New Roman" w:cs="Times New Roman"/>
                <w:sz w:val="20"/>
              </w:rPr>
              <w:lastRenderedPageBreak/>
              <w:t>проектов.</w:t>
            </w:r>
          </w:p>
          <w:p w:rsidR="00F65E66" w:rsidRPr="005D588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F65E66" w:rsidRPr="00A324E8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324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Объем инвестиций в основной капитал – </w:t>
            </w:r>
            <w:r w:rsidR="007A04D7">
              <w:rPr>
                <w:rFonts w:ascii="Times New Roman" w:hAnsi="Times New Roman" w:cs="Times New Roman"/>
                <w:color w:val="000000" w:themeColor="text1"/>
                <w:sz w:val="20"/>
              </w:rPr>
              <w:t>106 352,0</w:t>
            </w:r>
            <w:r w:rsidRPr="00A324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млн. руб.</w:t>
            </w:r>
          </w:p>
          <w:p w:rsidR="007A04D7" w:rsidRDefault="007A04D7" w:rsidP="009563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:rsidR="007A04D7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324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Объем инвестиций в основной капитал </w:t>
            </w:r>
          </w:p>
          <w:p w:rsidR="00F65E66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324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(за исключением бюджетных средств) – </w:t>
            </w:r>
            <w:r w:rsidR="007A04D7">
              <w:rPr>
                <w:rFonts w:ascii="Times New Roman" w:hAnsi="Times New Roman" w:cs="Times New Roman"/>
                <w:color w:val="000000" w:themeColor="text1"/>
                <w:sz w:val="20"/>
              </w:rPr>
              <w:t>96 103,4</w:t>
            </w:r>
            <w:r w:rsidRPr="00A324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млн. руб.</w:t>
            </w:r>
          </w:p>
          <w:p w:rsidR="007A04D7" w:rsidRPr="00A324E8" w:rsidRDefault="007A04D7" w:rsidP="009563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:rsidR="00F65E66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324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Объем инвестиций в основной капитал в расчете на одного жителя Удмуртской Республики – </w:t>
            </w:r>
            <w:r w:rsidR="002C0A9D">
              <w:rPr>
                <w:rFonts w:ascii="Times New Roman" w:hAnsi="Times New Roman" w:cs="Times New Roman"/>
                <w:color w:val="000000" w:themeColor="text1"/>
                <w:sz w:val="20"/>
              </w:rPr>
              <w:t>71,0</w:t>
            </w:r>
            <w:r w:rsidRPr="00A324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тыс. руб.</w:t>
            </w:r>
          </w:p>
          <w:p w:rsidR="007A04D7" w:rsidRPr="005D588A" w:rsidRDefault="007A04D7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</w:tcPr>
          <w:p w:rsidR="009F2940" w:rsidRPr="00ED5BA4" w:rsidRDefault="009F2940" w:rsidP="009F2940">
            <w:pPr>
              <w:pStyle w:val="ConsPlusNormal"/>
              <w:ind w:firstLine="296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lastRenderedPageBreak/>
              <w:t>В 2021 году продолжилась работа по внедрению лучших управленческих практик и решений в сфере инвестиционной деятельности.</w:t>
            </w:r>
          </w:p>
          <w:p w:rsidR="009F2940" w:rsidRPr="00ED5BA4" w:rsidRDefault="009F2940" w:rsidP="009F2940">
            <w:pPr>
              <w:pStyle w:val="ConsPlusNormal"/>
              <w:ind w:firstLine="296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 xml:space="preserve">Распоряжением Правительства </w:t>
            </w:r>
            <w:r w:rsidRPr="00ED5BA4">
              <w:rPr>
                <w:rFonts w:ascii="Times New Roman" w:hAnsi="Times New Roman" w:cs="Times New Roman"/>
                <w:sz w:val="20"/>
              </w:rPr>
              <w:lastRenderedPageBreak/>
              <w:t xml:space="preserve">Российской Федерации от 31 января 2017 года № 147-р (далее – распоряжение № 147-р) утверждены целевые модели упрощения процедур ведения бизнеса и повышения инвестиционной привлекательности субъектов Российской Федерации. До отчетного периода в республике внедрены 4 </w:t>
            </w:r>
            <w:proofErr w:type="gramStart"/>
            <w:r w:rsidRPr="00ED5BA4">
              <w:rPr>
                <w:rFonts w:ascii="Times New Roman" w:hAnsi="Times New Roman" w:cs="Times New Roman"/>
                <w:sz w:val="20"/>
              </w:rPr>
              <w:t>целевых</w:t>
            </w:r>
            <w:proofErr w:type="gramEnd"/>
            <w:r w:rsidRPr="00ED5BA4">
              <w:rPr>
                <w:rFonts w:ascii="Times New Roman" w:hAnsi="Times New Roman" w:cs="Times New Roman"/>
                <w:sz w:val="20"/>
              </w:rPr>
              <w:t xml:space="preserve"> модели:</w:t>
            </w:r>
          </w:p>
          <w:p w:rsidR="009F2940" w:rsidRPr="00ED5BA4" w:rsidRDefault="009F2940" w:rsidP="009F2940">
            <w:pPr>
              <w:pStyle w:val="ConsPlusNormal"/>
              <w:ind w:firstLine="296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>- «Качество инвестиционного портала Удмуртской Республики»,</w:t>
            </w:r>
          </w:p>
          <w:p w:rsidR="009F2940" w:rsidRPr="00ED5BA4" w:rsidRDefault="009F2940" w:rsidP="009F2940">
            <w:pPr>
              <w:pStyle w:val="ConsPlusNormal"/>
              <w:ind w:firstLine="296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>- «Эффективность деятельности специализированной организации по привлечению инвестиций и работе с инвесторами»,</w:t>
            </w:r>
          </w:p>
          <w:p w:rsidR="009F2940" w:rsidRPr="00ED5BA4" w:rsidRDefault="009F2940" w:rsidP="009F2940">
            <w:pPr>
              <w:pStyle w:val="ConsPlusNormal"/>
              <w:ind w:firstLine="296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>- «Эффективность обратной связи и работы каналов прямой связи инвесторов и руководства субъекта Российской Федерации»,</w:t>
            </w:r>
          </w:p>
          <w:p w:rsidR="009F2940" w:rsidRPr="00ED5BA4" w:rsidRDefault="009F2940" w:rsidP="009F2940">
            <w:pPr>
              <w:pStyle w:val="ConsPlusNormal"/>
              <w:ind w:firstLine="296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>- «Наличие и качество регионального законодательства о механизмах защиты инвесторов и поддержки инвестиционной деятельности».</w:t>
            </w:r>
          </w:p>
          <w:p w:rsidR="009F2940" w:rsidRPr="00ED5BA4" w:rsidRDefault="009F2940" w:rsidP="009F2940">
            <w:pPr>
              <w:pStyle w:val="ConsPlusNormal"/>
              <w:ind w:firstLine="296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>В 2021 году распоряжениями Правительства Российской Федерации от 29 апреля 2021 года № 1139-р и от 02 сентября 2021 года № 2432-р внесены следующие изменения в распоряжение 147-р:</w:t>
            </w:r>
          </w:p>
          <w:p w:rsidR="009F2940" w:rsidRPr="00ED5BA4" w:rsidRDefault="009F2940" w:rsidP="009F2940">
            <w:pPr>
              <w:pStyle w:val="ConsPlusNormal"/>
              <w:numPr>
                <w:ilvl w:val="0"/>
                <w:numId w:val="10"/>
              </w:numPr>
              <w:tabs>
                <w:tab w:val="left" w:pos="647"/>
              </w:tabs>
              <w:ind w:left="0"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>Признаны утратившими силу целевые модели «Подключение (технологическое присоединение) к сетям газораспределения»</w:t>
            </w:r>
            <w:r w:rsidR="0026744F">
              <w:rPr>
                <w:rFonts w:ascii="Times New Roman" w:hAnsi="Times New Roman" w:cs="Times New Roman"/>
                <w:sz w:val="20"/>
              </w:rPr>
              <w:t xml:space="preserve"> (в Удмуртской Республике исполнена на 100%)</w:t>
            </w:r>
            <w:r w:rsidRPr="00ED5BA4">
              <w:rPr>
                <w:rFonts w:ascii="Times New Roman" w:hAnsi="Times New Roman" w:cs="Times New Roman"/>
                <w:sz w:val="20"/>
              </w:rPr>
              <w:t>, «Регистрация права собственности на земельные участки и объекты недвижимого имущества» и «Постановка на кадастровый учет земельных участков и объектов недвижимого имущества»,  «Поддержка малого и среднего предпринимательства».</w:t>
            </w:r>
          </w:p>
          <w:p w:rsidR="009F2940" w:rsidRPr="00ED5BA4" w:rsidRDefault="009F2940" w:rsidP="009F2940">
            <w:pPr>
              <w:pStyle w:val="ConsPlusNormal"/>
              <w:numPr>
                <w:ilvl w:val="0"/>
                <w:numId w:val="10"/>
              </w:numPr>
              <w:tabs>
                <w:tab w:val="left" w:pos="647"/>
              </w:tabs>
              <w:ind w:left="0"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 xml:space="preserve">Внесены изменения в целевые модели «Получение разрешения на строительство и территориальное планирование», </w:t>
            </w:r>
            <w:r w:rsidRPr="00ED5BA4">
              <w:rPr>
                <w:rFonts w:ascii="Times New Roman" w:hAnsi="Times New Roman" w:cs="Times New Roman"/>
                <w:sz w:val="20"/>
              </w:rPr>
              <w:lastRenderedPageBreak/>
              <w:t>«Осуществление контрольно-надзорной деятельности в субъектах Российской Федерации», «Технологическое присоединение к электрическим сетям».</w:t>
            </w:r>
          </w:p>
          <w:p w:rsidR="009F2940" w:rsidRPr="00ED5BA4" w:rsidRDefault="009F2940" w:rsidP="009F2940">
            <w:pPr>
              <w:pStyle w:val="ConsPlusNormal"/>
              <w:numPr>
                <w:ilvl w:val="0"/>
                <w:numId w:val="10"/>
              </w:numPr>
              <w:tabs>
                <w:tab w:val="left" w:pos="647"/>
              </w:tabs>
              <w:ind w:left="0"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>Добавлена целевая модель «Подготовка документов и осуществление государственного кадастрового учета и (или) государственной регистрации прав собственности на объекты недвижимого имущества».</w:t>
            </w:r>
          </w:p>
          <w:p w:rsidR="00F65E66" w:rsidRPr="00ED5BA4" w:rsidRDefault="00F65E66" w:rsidP="009563F9">
            <w:pPr>
              <w:pStyle w:val="ConsPlusNormal"/>
              <w:ind w:firstLine="365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D5BA4">
              <w:rPr>
                <w:rFonts w:ascii="Times New Roman" w:hAnsi="Times New Roman" w:cs="Times New Roman"/>
                <w:color w:val="000000" w:themeColor="text1"/>
                <w:sz w:val="20"/>
              </w:rPr>
              <w:t>По итогам 202</w:t>
            </w:r>
            <w:r w:rsidR="007A04D7" w:rsidRPr="00ED5BA4">
              <w:rPr>
                <w:rFonts w:ascii="Times New Roman" w:hAnsi="Times New Roman" w:cs="Times New Roman"/>
                <w:color w:val="000000" w:themeColor="text1"/>
                <w:sz w:val="20"/>
              </w:rPr>
              <w:t>1</w:t>
            </w:r>
            <w:r w:rsidRPr="00ED5BA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года достигнуты следующие показатели:</w:t>
            </w:r>
          </w:p>
          <w:p w:rsidR="00F65E66" w:rsidRPr="00ED5BA4" w:rsidRDefault="00F65E66" w:rsidP="009563F9">
            <w:pPr>
              <w:pStyle w:val="ConsPlusNormal"/>
              <w:ind w:firstLine="365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D5BA4">
              <w:rPr>
                <w:rFonts w:ascii="Times New Roman" w:hAnsi="Times New Roman" w:cs="Times New Roman"/>
                <w:color w:val="000000" w:themeColor="text1"/>
                <w:sz w:val="20"/>
              </w:rPr>
              <w:t>Объем инвестиций в основной капитал- 1</w:t>
            </w:r>
            <w:r w:rsidR="007A04D7" w:rsidRPr="00ED5BA4">
              <w:rPr>
                <w:rFonts w:ascii="Times New Roman" w:hAnsi="Times New Roman" w:cs="Times New Roman"/>
                <w:color w:val="000000" w:themeColor="text1"/>
                <w:sz w:val="20"/>
              </w:rPr>
              <w:t>17</w:t>
            </w:r>
            <w:r w:rsidRPr="00ED5BA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7A04D7" w:rsidRPr="00ED5BA4">
              <w:rPr>
                <w:rFonts w:ascii="Times New Roman" w:hAnsi="Times New Roman" w:cs="Times New Roman"/>
                <w:color w:val="000000" w:themeColor="text1"/>
                <w:sz w:val="20"/>
              </w:rPr>
              <w:t>156</w:t>
            </w:r>
            <w:r w:rsidRPr="00ED5BA4">
              <w:rPr>
                <w:rFonts w:ascii="Times New Roman" w:hAnsi="Times New Roman" w:cs="Times New Roman"/>
                <w:color w:val="000000" w:themeColor="text1"/>
                <w:sz w:val="20"/>
              </w:rPr>
              <w:t>,3 млн. рублей (</w:t>
            </w:r>
            <w:r w:rsidR="007A04D7" w:rsidRPr="00ED5BA4">
              <w:rPr>
                <w:rFonts w:ascii="Times New Roman" w:hAnsi="Times New Roman" w:cs="Times New Roman"/>
                <w:color w:val="000000" w:themeColor="text1"/>
                <w:sz w:val="20"/>
              </w:rPr>
              <w:t>110</w:t>
            </w:r>
            <w:r w:rsidRPr="00ED5BA4">
              <w:rPr>
                <w:rFonts w:ascii="Times New Roman" w:hAnsi="Times New Roman" w:cs="Times New Roman"/>
                <w:color w:val="000000" w:themeColor="text1"/>
                <w:sz w:val="20"/>
              </w:rPr>
              <w:t>,2 %);</w:t>
            </w:r>
          </w:p>
          <w:p w:rsidR="00F65E66" w:rsidRPr="00ED5BA4" w:rsidRDefault="00F65E66" w:rsidP="009563F9">
            <w:pPr>
              <w:pStyle w:val="ConsPlusNormal"/>
              <w:ind w:firstLine="365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D5BA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Объем инвестиций в основной капитал (за исключением бюджетных средств) – </w:t>
            </w:r>
            <w:r w:rsidRPr="00ED5BA4">
              <w:rPr>
                <w:rFonts w:ascii="Times New Roman" w:hAnsi="Times New Roman" w:cs="Times New Roman"/>
                <w:color w:val="000000" w:themeColor="text1"/>
                <w:sz w:val="20"/>
              </w:rPr>
              <w:br/>
            </w:r>
            <w:r w:rsidR="007A04D7" w:rsidRPr="00ED5BA4">
              <w:rPr>
                <w:rFonts w:ascii="Times New Roman" w:hAnsi="Times New Roman" w:cs="Times New Roman"/>
                <w:color w:val="000000" w:themeColor="text1"/>
                <w:sz w:val="20"/>
              </w:rPr>
              <w:t>106 465,5</w:t>
            </w:r>
            <w:r w:rsidRPr="00ED5BA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млн. рублей (</w:t>
            </w:r>
            <w:r w:rsidR="007A04D7" w:rsidRPr="00ED5BA4">
              <w:rPr>
                <w:rFonts w:ascii="Times New Roman" w:hAnsi="Times New Roman" w:cs="Times New Roman"/>
                <w:color w:val="000000" w:themeColor="text1"/>
                <w:sz w:val="20"/>
              </w:rPr>
              <w:t>110,8</w:t>
            </w:r>
            <w:r w:rsidRPr="00ED5BA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%);</w:t>
            </w:r>
          </w:p>
          <w:p w:rsidR="00F65E66" w:rsidRPr="006B05EA" w:rsidRDefault="00F65E66" w:rsidP="007A04D7">
            <w:pPr>
              <w:pStyle w:val="ConsPlusNormal"/>
              <w:ind w:firstLine="365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color w:val="000000" w:themeColor="text1"/>
                <w:sz w:val="20"/>
              </w:rPr>
              <w:t>Объем инвестиций в основной капитал в расчете на одного жителя Удмуртской Республики – 7</w:t>
            </w:r>
            <w:r w:rsidR="007A04D7" w:rsidRPr="00ED5BA4">
              <w:rPr>
                <w:rFonts w:ascii="Times New Roman" w:hAnsi="Times New Roman" w:cs="Times New Roman"/>
                <w:color w:val="000000" w:themeColor="text1"/>
                <w:sz w:val="20"/>
              </w:rPr>
              <w:t>8,3</w:t>
            </w:r>
            <w:r w:rsidRPr="00ED5BA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тыс. рублей (</w:t>
            </w:r>
            <w:r w:rsidR="007A04D7" w:rsidRPr="00ED5BA4">
              <w:rPr>
                <w:rFonts w:ascii="Times New Roman" w:hAnsi="Times New Roman" w:cs="Times New Roman"/>
                <w:color w:val="000000" w:themeColor="text1"/>
                <w:sz w:val="20"/>
              </w:rPr>
              <w:t>110,3</w:t>
            </w:r>
            <w:r w:rsidRPr="00ED5BA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%).</w:t>
            </w:r>
          </w:p>
        </w:tc>
        <w:tc>
          <w:tcPr>
            <w:tcW w:w="1276" w:type="dxa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5E66" w:rsidRPr="00DE633A" w:rsidTr="00154C05">
        <w:trPr>
          <w:trHeight w:val="432"/>
        </w:trPr>
        <w:tc>
          <w:tcPr>
            <w:tcW w:w="509" w:type="dxa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B6163">
              <w:rPr>
                <w:rFonts w:ascii="Times New Roman" w:hAnsi="Times New Roman" w:cs="Times New Roman"/>
                <w:color w:val="000000" w:themeColor="text1"/>
                <w:sz w:val="20"/>
              </w:rPr>
              <w:t>02</w:t>
            </w:r>
          </w:p>
        </w:tc>
        <w:tc>
          <w:tcPr>
            <w:tcW w:w="510" w:type="dxa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358" w:type="dxa"/>
          </w:tcPr>
          <w:p w:rsidR="00F65E66" w:rsidRPr="00DE633A" w:rsidRDefault="00F65E6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Организация прикладных исследований и разработок, обеспечивающих инвестиционное развитие территорий Удмуртской Республики</w:t>
            </w:r>
          </w:p>
        </w:tc>
        <w:tc>
          <w:tcPr>
            <w:tcW w:w="2201" w:type="dxa"/>
          </w:tcPr>
          <w:p w:rsidR="002C0A9D" w:rsidRPr="001C584F" w:rsidRDefault="002C0A9D" w:rsidP="002C0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584F">
              <w:rPr>
                <w:rFonts w:ascii="Times New Roman" w:hAnsi="Times New Roman" w:cs="Times New Roman"/>
                <w:sz w:val="20"/>
              </w:rPr>
              <w:t>Тумин М.И., министр</w:t>
            </w:r>
          </w:p>
          <w:p w:rsidR="002C0A9D" w:rsidRPr="001C584F" w:rsidRDefault="002C0A9D" w:rsidP="002C0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584F">
              <w:rPr>
                <w:rFonts w:ascii="Times New Roman" w:hAnsi="Times New Roman" w:cs="Times New Roman"/>
                <w:sz w:val="20"/>
              </w:rPr>
              <w:t>экономики Удмуртской Республики</w:t>
            </w:r>
          </w:p>
          <w:p w:rsidR="00F65E66" w:rsidRPr="00DE633A" w:rsidRDefault="00F65E66" w:rsidP="009563F9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059" w:type="dxa"/>
          </w:tcPr>
          <w:p w:rsidR="00F65E66" w:rsidRPr="005D588A" w:rsidRDefault="00F65E66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F65E66" w:rsidRPr="005D588A" w:rsidRDefault="00F65E66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F65E66" w:rsidRPr="005D588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588A">
              <w:rPr>
                <w:rFonts w:ascii="Times New Roman" w:hAnsi="Times New Roman" w:cs="Times New Roman"/>
                <w:sz w:val="20"/>
              </w:rPr>
              <w:t>Повышение эффективности управления инвестиционным развитием</w:t>
            </w:r>
          </w:p>
        </w:tc>
        <w:tc>
          <w:tcPr>
            <w:tcW w:w="4110" w:type="dxa"/>
          </w:tcPr>
          <w:p w:rsidR="00F65E66" w:rsidRPr="005D5D2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</w:tr>
      <w:tr w:rsidR="00F65E66" w:rsidRPr="00DE633A" w:rsidTr="00154C05">
        <w:trPr>
          <w:trHeight w:val="432"/>
        </w:trPr>
        <w:tc>
          <w:tcPr>
            <w:tcW w:w="509" w:type="dxa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509" w:type="dxa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510" w:type="dxa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358" w:type="dxa"/>
          </w:tcPr>
          <w:p w:rsidR="00F65E66" w:rsidRPr="00DE633A" w:rsidRDefault="00F65E6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3509C">
              <w:rPr>
                <w:rFonts w:ascii="Times New Roman" w:hAnsi="Times New Roman" w:cs="Times New Roman"/>
                <w:sz w:val="20"/>
              </w:rPr>
              <w:t>Внедрение автоматизированной системы учета инвестиционных проектов на территории Удмуртской Республики</w:t>
            </w:r>
          </w:p>
        </w:tc>
        <w:tc>
          <w:tcPr>
            <w:tcW w:w="2201" w:type="dxa"/>
          </w:tcPr>
          <w:p w:rsidR="002C0A9D" w:rsidRPr="001C584F" w:rsidRDefault="002C0A9D" w:rsidP="002C0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584F">
              <w:rPr>
                <w:rFonts w:ascii="Times New Roman" w:hAnsi="Times New Roman" w:cs="Times New Roman"/>
                <w:sz w:val="20"/>
              </w:rPr>
              <w:t>Тумин М.И., министр</w:t>
            </w:r>
          </w:p>
          <w:p w:rsidR="002C0A9D" w:rsidRPr="001C584F" w:rsidRDefault="002C0A9D" w:rsidP="002C0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584F">
              <w:rPr>
                <w:rFonts w:ascii="Times New Roman" w:hAnsi="Times New Roman" w:cs="Times New Roman"/>
                <w:sz w:val="20"/>
              </w:rPr>
              <w:t>экономики Удмуртской Республики</w:t>
            </w:r>
          </w:p>
          <w:p w:rsidR="00F65E66" w:rsidRPr="001C584F" w:rsidRDefault="00F65E6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9" w:type="dxa"/>
          </w:tcPr>
          <w:p w:rsidR="00F65E66" w:rsidRPr="005D588A" w:rsidRDefault="00F65E66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F65E66" w:rsidRPr="005D588A" w:rsidRDefault="00F65E66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F65E66" w:rsidRPr="005D588A" w:rsidRDefault="00F65E66" w:rsidP="009563F9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Повышение эффективности управления инвестиционным развитием</w:t>
            </w:r>
          </w:p>
        </w:tc>
        <w:tc>
          <w:tcPr>
            <w:tcW w:w="4110" w:type="dxa"/>
          </w:tcPr>
          <w:p w:rsidR="0026744F" w:rsidRDefault="00F65E66" w:rsidP="0026744F">
            <w:pPr>
              <w:pStyle w:val="af3"/>
              <w:shd w:val="clear" w:color="auto" w:fill="FFFFFF"/>
              <w:tabs>
                <w:tab w:val="left" w:pos="4962"/>
              </w:tabs>
              <w:autoSpaceDE w:val="0"/>
              <w:autoSpaceDN w:val="0"/>
              <w:adjustRightInd w:val="0"/>
              <w:spacing w:after="0"/>
              <w:ind w:firstLine="222"/>
              <w:jc w:val="both"/>
              <w:rPr>
                <w:rStyle w:val="210pt"/>
                <w:rFonts w:eastAsia="Calibri"/>
                <w:b w:val="0"/>
                <w:color w:val="auto"/>
              </w:rPr>
            </w:pPr>
            <w:r w:rsidRPr="00C101F6">
              <w:rPr>
                <w:rStyle w:val="210pt"/>
                <w:rFonts w:eastAsia="Calibri"/>
                <w:b w:val="0"/>
                <w:color w:val="auto"/>
              </w:rPr>
              <w:t>В рамках исполнения мероприятия</w:t>
            </w:r>
            <w:r>
              <w:rPr>
                <w:rStyle w:val="210pt"/>
                <w:rFonts w:eastAsia="Calibri"/>
                <w:b w:val="0"/>
                <w:color w:val="auto"/>
              </w:rPr>
              <w:t xml:space="preserve"> определен </w:t>
            </w:r>
            <w:r w:rsidRPr="00ED5BA4">
              <w:rPr>
                <w:rStyle w:val="210pt"/>
                <w:rFonts w:eastAsia="Calibri"/>
                <w:b w:val="0"/>
                <w:color w:val="auto"/>
              </w:rPr>
              <w:t>способ сбора и аккумулирования сведений о реализуемых в Удмуртской Республике инвестиционных проектах,</w:t>
            </w:r>
            <w:r w:rsidR="007A31CA" w:rsidRPr="00ED5BA4">
              <w:rPr>
                <w:rStyle w:val="210pt"/>
                <w:rFonts w:eastAsia="Calibri"/>
                <w:b w:val="0"/>
                <w:color w:val="auto"/>
              </w:rPr>
              <w:t xml:space="preserve"> разработана форма сбора данных.</w:t>
            </w:r>
            <w:r w:rsidR="006F7B58" w:rsidRPr="00ED5BA4">
              <w:rPr>
                <w:rStyle w:val="210pt"/>
                <w:rFonts w:eastAsia="Calibri"/>
                <w:b w:val="0"/>
                <w:color w:val="auto"/>
              </w:rPr>
              <w:t xml:space="preserve"> </w:t>
            </w:r>
          </w:p>
          <w:p w:rsidR="0026744F" w:rsidRDefault="00071D14" w:rsidP="0026744F">
            <w:pPr>
              <w:pStyle w:val="af3"/>
              <w:shd w:val="clear" w:color="auto" w:fill="FFFFFF"/>
              <w:tabs>
                <w:tab w:val="left" w:pos="4962"/>
              </w:tabs>
              <w:autoSpaceDE w:val="0"/>
              <w:autoSpaceDN w:val="0"/>
              <w:adjustRightInd w:val="0"/>
              <w:spacing w:after="0"/>
              <w:ind w:firstLine="222"/>
              <w:jc w:val="both"/>
              <w:rPr>
                <w:rStyle w:val="210pt"/>
                <w:rFonts w:eastAsia="Calibri"/>
                <w:b w:val="0"/>
                <w:color w:val="auto"/>
              </w:rPr>
            </w:pPr>
            <w:r w:rsidRPr="00ED5BA4">
              <w:rPr>
                <w:rStyle w:val="210pt"/>
                <w:rFonts w:eastAsia="Calibri"/>
                <w:b w:val="0"/>
                <w:color w:val="auto"/>
              </w:rPr>
              <w:t>В 2021</w:t>
            </w:r>
            <w:r w:rsidR="006F7B58" w:rsidRPr="00ED5BA4">
              <w:rPr>
                <w:rStyle w:val="210pt"/>
                <w:rFonts w:eastAsia="Calibri"/>
                <w:b w:val="0"/>
                <w:color w:val="auto"/>
              </w:rPr>
              <w:t xml:space="preserve"> году </w:t>
            </w:r>
            <w:r w:rsidR="00F65E66" w:rsidRPr="00ED5BA4">
              <w:rPr>
                <w:rStyle w:val="210pt"/>
                <w:rFonts w:eastAsia="Calibri"/>
                <w:b w:val="0"/>
                <w:color w:val="auto"/>
              </w:rPr>
              <w:t xml:space="preserve"> </w:t>
            </w:r>
            <w:r w:rsidR="006F7B58" w:rsidRPr="00ED5BA4">
              <w:rPr>
                <w:rFonts w:eastAsia="Calibri"/>
                <w:bCs/>
                <w:sz w:val="20"/>
                <w:shd w:val="clear" w:color="auto" w:fill="FFFFFF"/>
                <w:lang w:val="ru-RU" w:eastAsia="ru-RU" w:bidi="ru-RU"/>
              </w:rPr>
              <w:t>распоряжением Правительства Удмуртской Республики от 21 октября 2021 года № 1129-р</w:t>
            </w:r>
            <w:r w:rsidR="006F7B58" w:rsidRPr="00ED5BA4">
              <w:rPr>
                <w:rStyle w:val="210pt"/>
                <w:rFonts w:eastAsia="Calibri"/>
                <w:b w:val="0"/>
                <w:color w:val="auto"/>
              </w:rPr>
              <w:t xml:space="preserve"> внесены изменения</w:t>
            </w:r>
            <w:r w:rsidR="00F65E66" w:rsidRPr="00ED5BA4">
              <w:rPr>
                <w:rStyle w:val="210pt"/>
                <w:rFonts w:eastAsia="Calibri"/>
                <w:b w:val="0"/>
                <w:color w:val="auto"/>
              </w:rPr>
              <w:t xml:space="preserve"> в распоряжение Правительства Удмуртской Республики от 10 мая 2011 года № 344-р «О Регламенте взаимодействия исполнительных органов государственной власти Удмуртской </w:t>
            </w:r>
            <w:r w:rsidR="00F65E66" w:rsidRPr="00ED5BA4">
              <w:rPr>
                <w:rStyle w:val="210pt"/>
                <w:rFonts w:eastAsia="Calibri"/>
                <w:b w:val="0"/>
                <w:color w:val="auto"/>
              </w:rPr>
              <w:lastRenderedPageBreak/>
              <w:t>Республики в целях увеличения объема инвестиций и поступления доходов в бюджет Удмуртской Республики».</w:t>
            </w:r>
            <w:r w:rsidR="006F7B58" w:rsidRPr="00ED5BA4">
              <w:rPr>
                <w:rStyle w:val="210pt"/>
                <w:rFonts w:eastAsia="Calibri"/>
                <w:b w:val="0"/>
                <w:color w:val="auto"/>
              </w:rPr>
              <w:t xml:space="preserve"> В соответствии с данными изменениями Министерством экономики Удмуртской Республики </w:t>
            </w:r>
            <w:proofErr w:type="gramStart"/>
            <w:r w:rsidR="006F7B58" w:rsidRPr="00ED5BA4">
              <w:rPr>
                <w:rStyle w:val="210pt"/>
                <w:rFonts w:eastAsia="Calibri"/>
                <w:b w:val="0"/>
                <w:color w:val="auto"/>
              </w:rPr>
              <w:t>разработана и утверждена</w:t>
            </w:r>
            <w:proofErr w:type="gramEnd"/>
            <w:r w:rsidR="006F7B58" w:rsidRPr="00ED5BA4">
              <w:rPr>
                <w:rStyle w:val="210pt"/>
                <w:rFonts w:eastAsia="Calibri"/>
                <w:b w:val="0"/>
                <w:color w:val="auto"/>
              </w:rPr>
              <w:t xml:space="preserve"> форма отчета «Свод инвестиционных проектов Удмуртской Республики</w:t>
            </w:r>
            <w:r w:rsidR="0026744F">
              <w:rPr>
                <w:rStyle w:val="210pt"/>
                <w:rFonts w:eastAsia="Calibri"/>
                <w:b w:val="0"/>
                <w:color w:val="auto"/>
              </w:rPr>
              <w:t>»</w:t>
            </w:r>
            <w:r w:rsidR="006F7B58" w:rsidRPr="00ED5BA4">
              <w:rPr>
                <w:rStyle w:val="210pt"/>
                <w:rFonts w:eastAsia="Calibri"/>
                <w:b w:val="0"/>
                <w:color w:val="auto"/>
              </w:rPr>
              <w:t xml:space="preserve"> в программном комплексе «Свод-СМАРТ»</w:t>
            </w:r>
            <w:r w:rsidR="002A6783" w:rsidRPr="00ED5BA4">
              <w:rPr>
                <w:rStyle w:val="210pt"/>
                <w:rFonts w:eastAsia="Calibri"/>
                <w:b w:val="0"/>
                <w:color w:val="auto"/>
              </w:rPr>
              <w:t xml:space="preserve"> и методические рекомендации по работе с формой отчета (приказ Министерства экономики</w:t>
            </w:r>
            <w:r w:rsidR="006F7B58" w:rsidRPr="00ED5BA4">
              <w:rPr>
                <w:rStyle w:val="210pt"/>
                <w:rFonts w:eastAsia="Calibri"/>
                <w:b w:val="0"/>
                <w:color w:val="auto"/>
              </w:rPr>
              <w:t xml:space="preserve"> УР от 27</w:t>
            </w:r>
            <w:r w:rsidR="00D4345F">
              <w:rPr>
                <w:rStyle w:val="210pt"/>
                <w:rFonts w:eastAsia="Calibri"/>
                <w:b w:val="0"/>
                <w:color w:val="auto"/>
              </w:rPr>
              <w:t xml:space="preserve"> октября </w:t>
            </w:r>
            <w:r w:rsidR="006F7B58" w:rsidRPr="00ED5BA4">
              <w:rPr>
                <w:rStyle w:val="210pt"/>
                <w:rFonts w:eastAsia="Calibri"/>
                <w:b w:val="0"/>
                <w:color w:val="auto"/>
              </w:rPr>
              <w:t>2021</w:t>
            </w:r>
            <w:r w:rsidR="00D4345F">
              <w:rPr>
                <w:rStyle w:val="210pt"/>
                <w:rFonts w:eastAsia="Calibri"/>
                <w:b w:val="0"/>
                <w:color w:val="auto"/>
              </w:rPr>
              <w:t xml:space="preserve"> года</w:t>
            </w:r>
            <w:r w:rsidR="006F7B58" w:rsidRPr="00ED5BA4">
              <w:rPr>
                <w:rStyle w:val="210pt"/>
                <w:rFonts w:eastAsia="Calibri"/>
                <w:b w:val="0"/>
                <w:color w:val="auto"/>
              </w:rPr>
              <w:t xml:space="preserve"> № 223). </w:t>
            </w:r>
          </w:p>
          <w:p w:rsidR="00F65E66" w:rsidRPr="007E1772" w:rsidRDefault="00192050" w:rsidP="0026744F">
            <w:pPr>
              <w:pStyle w:val="af3"/>
              <w:shd w:val="clear" w:color="auto" w:fill="FFFFFF"/>
              <w:tabs>
                <w:tab w:val="left" w:pos="4962"/>
              </w:tabs>
              <w:autoSpaceDE w:val="0"/>
              <w:autoSpaceDN w:val="0"/>
              <w:adjustRightInd w:val="0"/>
              <w:spacing w:after="0"/>
              <w:ind w:firstLine="222"/>
              <w:jc w:val="both"/>
              <w:rPr>
                <w:rStyle w:val="210pt"/>
                <w:rFonts w:eastAsia="Calibri"/>
                <w:b w:val="0"/>
                <w:color w:val="auto"/>
              </w:rPr>
            </w:pPr>
            <w:r w:rsidRPr="00ED5BA4">
              <w:rPr>
                <w:rStyle w:val="210pt"/>
                <w:rFonts w:eastAsia="Calibri"/>
                <w:b w:val="0"/>
                <w:color w:val="auto"/>
              </w:rPr>
              <w:t xml:space="preserve">Исполнительные органы государственной власти Удмуртской Республики и органы местного самоуправления муниципальных образований в Удмуртской Республики </w:t>
            </w:r>
            <w:r w:rsidR="001E7E1C" w:rsidRPr="00ED5BA4">
              <w:rPr>
                <w:rStyle w:val="210pt"/>
                <w:rFonts w:eastAsia="Calibri"/>
                <w:b w:val="0"/>
                <w:color w:val="auto"/>
              </w:rPr>
              <w:t xml:space="preserve"> </w:t>
            </w:r>
            <w:r w:rsidRPr="00ED5BA4">
              <w:rPr>
                <w:rStyle w:val="210pt"/>
                <w:rFonts w:eastAsia="Calibri"/>
                <w:b w:val="0"/>
                <w:color w:val="auto"/>
              </w:rPr>
              <w:t xml:space="preserve">ежеквартально размещают информационные </w:t>
            </w:r>
            <w:r w:rsidR="001E7E1C" w:rsidRPr="00ED5BA4">
              <w:rPr>
                <w:rStyle w:val="210pt"/>
                <w:rFonts w:eastAsia="Calibri"/>
                <w:b w:val="0"/>
                <w:color w:val="auto"/>
              </w:rPr>
              <w:t>данные о реализации инвестиционных проектов в форме отчета «Свод инвестиционных проектов Удмуртской Республики» в программном комплексе «Свод-СМАРТ»</w:t>
            </w:r>
            <w:r w:rsidRPr="00ED5BA4">
              <w:rPr>
                <w:rStyle w:val="210pt"/>
                <w:rFonts w:eastAsia="Calibri"/>
                <w:b w:val="0"/>
                <w:color w:val="auto"/>
              </w:rPr>
              <w:t>.</w:t>
            </w:r>
            <w:r w:rsidR="001E7E1C">
              <w:rPr>
                <w:rStyle w:val="210pt"/>
                <w:rFonts w:eastAsia="Calibri"/>
                <w:b w:val="0"/>
                <w:color w:val="auto"/>
              </w:rPr>
              <w:t xml:space="preserve"> </w:t>
            </w:r>
          </w:p>
        </w:tc>
        <w:tc>
          <w:tcPr>
            <w:tcW w:w="1276" w:type="dxa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5E66" w:rsidRPr="00DE633A" w:rsidTr="00154C05">
        <w:trPr>
          <w:trHeight w:val="290"/>
        </w:trPr>
        <w:tc>
          <w:tcPr>
            <w:tcW w:w="509" w:type="dxa"/>
          </w:tcPr>
          <w:p w:rsidR="00F65E66" w:rsidRPr="00A145E6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145E6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F65E66" w:rsidRPr="00A145E6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145E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F65E66" w:rsidRPr="00A145E6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145E6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</w:tcPr>
          <w:p w:rsidR="00F65E66" w:rsidRPr="00A145E6" w:rsidRDefault="00F65E6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3E544F" w:rsidRPr="00A145E6" w:rsidRDefault="00F65E6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145E6">
              <w:rPr>
                <w:rFonts w:ascii="Times New Roman" w:hAnsi="Times New Roman" w:cs="Times New Roman"/>
                <w:sz w:val="20"/>
              </w:rPr>
              <w:t xml:space="preserve">Работа с инвесторами, формирование </w:t>
            </w:r>
          </w:p>
          <w:p w:rsidR="00F65E66" w:rsidRPr="00A145E6" w:rsidRDefault="00F65E6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145E6">
              <w:rPr>
                <w:rFonts w:ascii="Times New Roman" w:hAnsi="Times New Roman" w:cs="Times New Roman"/>
                <w:sz w:val="20"/>
              </w:rPr>
              <w:t>и продвижение положительного инвестиционного имиджа Удмуртской Республики, содействие в организации финансирования инвестиционных и инфраструктурных проектов</w:t>
            </w:r>
          </w:p>
        </w:tc>
        <w:tc>
          <w:tcPr>
            <w:tcW w:w="2201" w:type="dxa"/>
          </w:tcPr>
          <w:p w:rsidR="00585202" w:rsidRPr="00A145E6" w:rsidRDefault="00585202" w:rsidP="005852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145E6">
              <w:rPr>
                <w:rFonts w:ascii="Times New Roman" w:hAnsi="Times New Roman" w:cs="Times New Roman"/>
                <w:sz w:val="20"/>
              </w:rPr>
              <w:t>Тумин М.И., министр</w:t>
            </w:r>
          </w:p>
          <w:p w:rsidR="00585202" w:rsidRPr="00A145E6" w:rsidRDefault="00585202" w:rsidP="005852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145E6">
              <w:rPr>
                <w:rFonts w:ascii="Times New Roman" w:hAnsi="Times New Roman" w:cs="Times New Roman"/>
                <w:sz w:val="20"/>
              </w:rPr>
              <w:t>экономики Удмуртской Республики</w:t>
            </w:r>
          </w:p>
          <w:p w:rsidR="00F65E66" w:rsidRPr="00A145E6" w:rsidRDefault="00F65E6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585202" w:rsidRPr="00A145E6" w:rsidRDefault="00585202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A145E6">
              <w:rPr>
                <w:rFonts w:ascii="Times New Roman" w:hAnsi="Times New Roman" w:cs="Times New Roman"/>
                <w:sz w:val="20"/>
              </w:rPr>
              <w:t>Алпашаева</w:t>
            </w:r>
            <w:proofErr w:type="spellEnd"/>
            <w:r w:rsidRPr="00A145E6">
              <w:rPr>
                <w:rFonts w:ascii="Times New Roman" w:hAnsi="Times New Roman" w:cs="Times New Roman"/>
                <w:sz w:val="20"/>
              </w:rPr>
              <w:t xml:space="preserve"> Д.Я.,</w:t>
            </w:r>
          </w:p>
          <w:p w:rsidR="00F65E66" w:rsidRPr="00A145E6" w:rsidRDefault="003E544F" w:rsidP="003E544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145E6">
              <w:rPr>
                <w:rFonts w:ascii="Times New Roman" w:hAnsi="Times New Roman" w:cs="Times New Roman"/>
                <w:sz w:val="20"/>
              </w:rPr>
              <w:t>Д</w:t>
            </w:r>
            <w:r w:rsidR="00F65E66" w:rsidRPr="00A145E6">
              <w:rPr>
                <w:rFonts w:ascii="Times New Roman" w:hAnsi="Times New Roman" w:cs="Times New Roman"/>
                <w:sz w:val="20"/>
              </w:rPr>
              <w:t>иректор А</w:t>
            </w:r>
            <w:r w:rsidRPr="00A145E6">
              <w:rPr>
                <w:rFonts w:ascii="Times New Roman" w:hAnsi="Times New Roman" w:cs="Times New Roman"/>
                <w:sz w:val="20"/>
              </w:rPr>
              <w:t>Н</w:t>
            </w:r>
            <w:r w:rsidR="00F65E66" w:rsidRPr="00A145E6">
              <w:rPr>
                <w:rFonts w:ascii="Times New Roman" w:hAnsi="Times New Roman" w:cs="Times New Roman"/>
                <w:sz w:val="20"/>
              </w:rPr>
              <w:t>О «Корпорация развития Удмуртской Республики»</w:t>
            </w:r>
          </w:p>
        </w:tc>
        <w:tc>
          <w:tcPr>
            <w:tcW w:w="1059" w:type="dxa"/>
          </w:tcPr>
          <w:p w:rsidR="00F65E66" w:rsidRPr="00A145E6" w:rsidRDefault="00F65E66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A145E6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F65E66" w:rsidRPr="00A145E6" w:rsidRDefault="00F65E66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A145E6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F65E66" w:rsidRPr="00A145E6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145E6">
              <w:rPr>
                <w:rFonts w:ascii="Times New Roman" w:hAnsi="Times New Roman" w:cs="Times New Roman"/>
                <w:sz w:val="20"/>
              </w:rPr>
              <w:t>Повышение инвестиционной привлекательности и делового имиджа Удмуртской Республики</w:t>
            </w:r>
          </w:p>
          <w:p w:rsidR="00F65E66" w:rsidRPr="00A145E6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:rsidR="003E544F" w:rsidRPr="00A145E6" w:rsidRDefault="00F65E66" w:rsidP="009563F9">
            <w:pPr>
              <w:pStyle w:val="ConsPlusNormal"/>
              <w:jc w:val="center"/>
              <w:rPr>
                <w:color w:val="000000" w:themeColor="text1"/>
              </w:rPr>
            </w:pPr>
            <w:r w:rsidRPr="00A145E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Объем привлеченных инвестиций в основной капитал в результате реализации инвестиционных проектов, сопровождаемых специализированной организацией  – 1000 </w:t>
            </w:r>
            <w:proofErr w:type="spellStart"/>
            <w:r w:rsidRPr="00A145E6">
              <w:rPr>
                <w:rFonts w:ascii="Times New Roman" w:hAnsi="Times New Roman" w:cs="Times New Roman"/>
                <w:color w:val="000000" w:themeColor="text1"/>
                <w:sz w:val="20"/>
              </w:rPr>
              <w:t>млн</w:t>
            </w:r>
            <w:proofErr w:type="gramStart"/>
            <w:r w:rsidRPr="00A145E6">
              <w:rPr>
                <w:rFonts w:ascii="Times New Roman" w:hAnsi="Times New Roman" w:cs="Times New Roman"/>
                <w:color w:val="000000" w:themeColor="text1"/>
                <w:sz w:val="20"/>
              </w:rPr>
              <w:t>.р</w:t>
            </w:r>
            <w:proofErr w:type="gramEnd"/>
            <w:r w:rsidRPr="00A145E6">
              <w:rPr>
                <w:rFonts w:ascii="Times New Roman" w:hAnsi="Times New Roman" w:cs="Times New Roman"/>
                <w:color w:val="000000" w:themeColor="text1"/>
                <w:sz w:val="20"/>
              </w:rPr>
              <w:t>уб</w:t>
            </w:r>
            <w:proofErr w:type="spellEnd"/>
            <w:r w:rsidRPr="00A145E6">
              <w:rPr>
                <w:rFonts w:ascii="Times New Roman" w:hAnsi="Times New Roman" w:cs="Times New Roman"/>
                <w:color w:val="000000" w:themeColor="text1"/>
                <w:sz w:val="20"/>
              </w:rPr>
              <w:t>.,</w:t>
            </w:r>
            <w:r w:rsidRPr="00A145E6">
              <w:rPr>
                <w:color w:val="000000" w:themeColor="text1"/>
              </w:rPr>
              <w:t xml:space="preserve"> </w:t>
            </w:r>
          </w:p>
          <w:p w:rsidR="003E544F" w:rsidRPr="00A145E6" w:rsidRDefault="00F65E66" w:rsidP="003E54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145E6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 xml:space="preserve">количество </w:t>
            </w:r>
            <w:r w:rsidR="003E544F" w:rsidRPr="00A145E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новых </w:t>
            </w:r>
            <w:r w:rsidRPr="00A145E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заключенных соглашений о сопровождении инвестиционных проектов </w:t>
            </w:r>
            <w:r w:rsidR="003E544F" w:rsidRPr="00A145E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по принципу «одного окна» </w:t>
            </w:r>
            <w:r w:rsidRPr="00A145E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– </w:t>
            </w:r>
            <w:r w:rsidR="003E544F" w:rsidRPr="00A145E6">
              <w:rPr>
                <w:rFonts w:ascii="Times New Roman" w:hAnsi="Times New Roman" w:cs="Times New Roman"/>
                <w:color w:val="000000" w:themeColor="text1"/>
                <w:sz w:val="20"/>
              </w:rPr>
              <w:t>11</w:t>
            </w:r>
            <w:r w:rsidRPr="00A145E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ед., </w:t>
            </w:r>
          </w:p>
          <w:p w:rsidR="003E544F" w:rsidRPr="00A145E6" w:rsidRDefault="003E544F" w:rsidP="003E54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:rsidR="003E544F" w:rsidRPr="00A145E6" w:rsidRDefault="003E544F" w:rsidP="003E54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145E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доля исполненных соглашений о сопровождении инвестиционных проектов по принципу «одного окна» - </w:t>
            </w:r>
          </w:p>
          <w:p w:rsidR="003E544F" w:rsidRPr="00A145E6" w:rsidRDefault="003E544F" w:rsidP="003E54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145E6">
              <w:rPr>
                <w:rFonts w:ascii="Times New Roman" w:hAnsi="Times New Roman" w:cs="Times New Roman"/>
                <w:color w:val="000000" w:themeColor="text1"/>
                <w:sz w:val="20"/>
              </w:rPr>
              <w:t>5 процентов;</w:t>
            </w:r>
          </w:p>
          <w:p w:rsidR="00F65E66" w:rsidRPr="005D588A" w:rsidRDefault="00F65E66" w:rsidP="003E54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145E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количество созданных, реконструированных, модернизированных объектов капитальных вложений для дальнейшего размещения субъектов инвестиционной деятельности – 1000 </w:t>
            </w:r>
            <w:proofErr w:type="spellStart"/>
            <w:r w:rsidRPr="00A145E6">
              <w:rPr>
                <w:rFonts w:ascii="Times New Roman" w:hAnsi="Times New Roman" w:cs="Times New Roman"/>
                <w:color w:val="000000" w:themeColor="text1"/>
                <w:sz w:val="20"/>
              </w:rPr>
              <w:t>кв.м</w:t>
            </w:r>
            <w:proofErr w:type="spellEnd"/>
            <w:r w:rsidRPr="00A145E6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</w:p>
        </w:tc>
        <w:tc>
          <w:tcPr>
            <w:tcW w:w="4110" w:type="dxa"/>
          </w:tcPr>
          <w:p w:rsidR="00F65E66" w:rsidRPr="005D588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5E66" w:rsidRPr="00DE633A" w:rsidTr="00154C05">
        <w:trPr>
          <w:trHeight w:val="276"/>
        </w:trPr>
        <w:tc>
          <w:tcPr>
            <w:tcW w:w="509" w:type="dxa"/>
          </w:tcPr>
          <w:p w:rsidR="00F65E66" w:rsidRPr="00070F4F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0F4F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F65E66" w:rsidRPr="00070F4F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0F4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F65E66" w:rsidRPr="00070F4F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0F4F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</w:tcPr>
          <w:p w:rsidR="00F65E66" w:rsidRPr="00070F4F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0F4F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358" w:type="dxa"/>
          </w:tcPr>
          <w:p w:rsidR="00F65E66" w:rsidRPr="00070F4F" w:rsidRDefault="00F65E66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0F4F">
              <w:rPr>
                <w:rFonts w:ascii="Times New Roman" w:hAnsi="Times New Roman" w:cs="Times New Roman"/>
                <w:sz w:val="20"/>
              </w:rPr>
              <w:t>Мероприятия по обеспечению и развитию инвестиционной инфраструктуры</w:t>
            </w:r>
          </w:p>
        </w:tc>
        <w:tc>
          <w:tcPr>
            <w:tcW w:w="2201" w:type="dxa"/>
          </w:tcPr>
          <w:p w:rsidR="003E544F" w:rsidRPr="00070F4F" w:rsidRDefault="003E544F" w:rsidP="003E544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0F4F">
              <w:rPr>
                <w:rFonts w:ascii="Times New Roman" w:hAnsi="Times New Roman" w:cs="Times New Roman"/>
                <w:sz w:val="20"/>
              </w:rPr>
              <w:t>Тумин М.И., министр</w:t>
            </w:r>
          </w:p>
          <w:p w:rsidR="003E544F" w:rsidRPr="00070F4F" w:rsidRDefault="003E544F" w:rsidP="003E544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0F4F">
              <w:rPr>
                <w:rFonts w:ascii="Times New Roman" w:hAnsi="Times New Roman" w:cs="Times New Roman"/>
                <w:sz w:val="20"/>
              </w:rPr>
              <w:t>экономики Удмуртской Республики</w:t>
            </w:r>
          </w:p>
          <w:p w:rsidR="003E544F" w:rsidRPr="00070F4F" w:rsidRDefault="003E544F" w:rsidP="003E544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E544F" w:rsidRPr="00070F4F" w:rsidRDefault="003E544F" w:rsidP="003E544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70F4F">
              <w:rPr>
                <w:rFonts w:ascii="Times New Roman" w:hAnsi="Times New Roman" w:cs="Times New Roman"/>
                <w:sz w:val="20"/>
              </w:rPr>
              <w:t>Алпашаева</w:t>
            </w:r>
            <w:proofErr w:type="spellEnd"/>
            <w:r w:rsidRPr="00070F4F">
              <w:rPr>
                <w:rFonts w:ascii="Times New Roman" w:hAnsi="Times New Roman" w:cs="Times New Roman"/>
                <w:sz w:val="20"/>
              </w:rPr>
              <w:t xml:space="preserve"> Д.Я.,</w:t>
            </w:r>
          </w:p>
          <w:p w:rsidR="00F65E66" w:rsidRPr="00070F4F" w:rsidRDefault="003E544F" w:rsidP="003E544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0F4F">
              <w:rPr>
                <w:rFonts w:ascii="Times New Roman" w:hAnsi="Times New Roman" w:cs="Times New Roman"/>
                <w:sz w:val="20"/>
              </w:rPr>
              <w:t>Директор АНО «Корпорация развития Удмуртской Республики»</w:t>
            </w:r>
          </w:p>
        </w:tc>
        <w:tc>
          <w:tcPr>
            <w:tcW w:w="1059" w:type="dxa"/>
          </w:tcPr>
          <w:p w:rsidR="00F65E66" w:rsidRPr="00070F4F" w:rsidRDefault="00F65E66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070F4F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F65E66" w:rsidRPr="00070F4F" w:rsidRDefault="00F65E66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070F4F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F65E66" w:rsidRPr="00070F4F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0F4F">
              <w:rPr>
                <w:rFonts w:ascii="Times New Roman" w:hAnsi="Times New Roman" w:cs="Times New Roman"/>
                <w:sz w:val="20"/>
              </w:rPr>
              <w:t>Развитие инвестиционной инфраструктуры</w:t>
            </w:r>
          </w:p>
        </w:tc>
        <w:tc>
          <w:tcPr>
            <w:tcW w:w="4110" w:type="dxa"/>
          </w:tcPr>
          <w:p w:rsidR="001F678F" w:rsidRPr="00070F4F" w:rsidRDefault="001F678F" w:rsidP="001F678F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0F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отчетном периоде специализированной организацией по привлечению инвестиций и работе с инвесторами являлась автономная некоммерческая организация «Центр развития бизнеса Удмуртской Республики».</w:t>
            </w:r>
          </w:p>
          <w:p w:rsidR="00F65E66" w:rsidRPr="00070F4F" w:rsidRDefault="001F678F" w:rsidP="001F678F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0F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Статус специализированной организации определен п</w:t>
            </w:r>
            <w:r w:rsidR="00F65E66" w:rsidRPr="00070F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остановлением Правительства Удмуртской Республики от 27</w:t>
            </w:r>
            <w:r w:rsidRPr="00070F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июня </w:t>
            </w:r>
            <w:r w:rsidR="00F65E66" w:rsidRPr="00070F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</w:t>
            </w:r>
            <w:r w:rsidRPr="00070F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ода № 252 (в редакции от 12 января 2021 года), также постановлением определены</w:t>
            </w:r>
            <w:r w:rsidR="00F65E66" w:rsidRPr="00070F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функции и полномочия</w:t>
            </w:r>
            <w:r w:rsidRPr="00070F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организации</w:t>
            </w:r>
            <w:r w:rsidR="00F65E66" w:rsidRPr="00070F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порядок взаимодействия с исполнительными органами государственной власти Удмуртской Республики по сопровождению </w:t>
            </w:r>
            <w:r w:rsidR="00F65E66" w:rsidRPr="00070F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инвестиционных проектов по принципу «одного окна»</w:t>
            </w:r>
            <w:r w:rsidR="002674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</w:t>
            </w:r>
            <w:r w:rsidR="00F65E66" w:rsidRPr="00070F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показатели эффективности деятельности.</w:t>
            </w:r>
          </w:p>
          <w:p w:rsidR="001F678F" w:rsidRPr="00070F4F" w:rsidRDefault="001F678F" w:rsidP="001F678F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0F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АНО «Центр развития бизнеса Удмуртской Республики» с 27 мая 2021 года изменила свое наименование на АНО «Корпорация развития Удмуртской Республики».</w:t>
            </w:r>
          </w:p>
          <w:p w:rsidR="00F65E66" w:rsidRPr="005D588A" w:rsidRDefault="00F65E66" w:rsidP="00070F4F">
            <w:pPr>
              <w:pStyle w:val="ConsPlusNormal"/>
              <w:ind w:firstLine="221"/>
              <w:jc w:val="both"/>
              <w:rPr>
                <w:rFonts w:ascii="Times New Roman" w:hAnsi="Times New Roman"/>
                <w:sz w:val="20"/>
              </w:rPr>
            </w:pPr>
            <w:r w:rsidRPr="00070F4F">
              <w:rPr>
                <w:rFonts w:ascii="Times New Roman" w:hAnsi="Times New Roman"/>
                <w:sz w:val="20"/>
              </w:rPr>
              <w:t>В рам</w:t>
            </w:r>
            <w:r w:rsidR="001F678F" w:rsidRPr="00070F4F">
              <w:rPr>
                <w:rFonts w:ascii="Times New Roman" w:hAnsi="Times New Roman"/>
                <w:sz w:val="20"/>
              </w:rPr>
              <w:t xml:space="preserve">ках реализации мероприятия АНО «Корпорация развития Удмуртской Республики» </w:t>
            </w:r>
            <w:r w:rsidRPr="00070F4F">
              <w:rPr>
                <w:rFonts w:ascii="Times New Roman" w:hAnsi="Times New Roman"/>
                <w:sz w:val="20"/>
              </w:rPr>
              <w:t xml:space="preserve">предоставлена субсидия в размере </w:t>
            </w:r>
            <w:r w:rsidR="00070F4F" w:rsidRPr="00070F4F">
              <w:rPr>
                <w:rFonts w:ascii="Times New Roman" w:hAnsi="Times New Roman"/>
                <w:bCs/>
                <w:color w:val="000000"/>
                <w:sz w:val="20"/>
              </w:rPr>
              <w:t>66 009,4 тыс.</w:t>
            </w:r>
            <w:r w:rsidRPr="00070F4F">
              <w:rPr>
                <w:rFonts w:ascii="Times New Roman" w:hAnsi="Times New Roman"/>
                <w:sz w:val="20"/>
              </w:rPr>
              <w:t xml:space="preserve"> руб., предусмотрен</w:t>
            </w:r>
            <w:r w:rsidR="00070F4F" w:rsidRPr="00070F4F">
              <w:rPr>
                <w:rFonts w:ascii="Times New Roman" w:hAnsi="Times New Roman"/>
                <w:sz w:val="20"/>
              </w:rPr>
              <w:t>ы</w:t>
            </w:r>
            <w:r w:rsidRPr="00070F4F">
              <w:rPr>
                <w:rFonts w:ascii="Times New Roman" w:hAnsi="Times New Roman"/>
                <w:sz w:val="20"/>
              </w:rPr>
              <w:t xml:space="preserve"> целев</w:t>
            </w:r>
            <w:r w:rsidR="00070F4F" w:rsidRPr="00070F4F">
              <w:rPr>
                <w:rFonts w:ascii="Times New Roman" w:hAnsi="Times New Roman"/>
                <w:sz w:val="20"/>
              </w:rPr>
              <w:t>ые</w:t>
            </w:r>
            <w:r w:rsidRPr="00070F4F">
              <w:rPr>
                <w:rFonts w:ascii="Times New Roman" w:hAnsi="Times New Roman"/>
                <w:sz w:val="20"/>
              </w:rPr>
              <w:t xml:space="preserve"> показатель </w:t>
            </w:r>
            <w:r w:rsidR="00070F4F" w:rsidRPr="00070F4F">
              <w:rPr>
                <w:rFonts w:ascii="Times New Roman" w:hAnsi="Times New Roman"/>
                <w:sz w:val="20"/>
              </w:rPr>
              <w:t xml:space="preserve">37.1.5, 37.1.6, </w:t>
            </w:r>
            <w:r w:rsidR="00070F4F">
              <w:rPr>
                <w:rFonts w:ascii="Times New Roman" w:hAnsi="Times New Roman"/>
                <w:sz w:val="20"/>
              </w:rPr>
              <w:t xml:space="preserve">37.1.7, </w:t>
            </w:r>
            <w:r w:rsidRPr="00070F4F">
              <w:rPr>
                <w:rFonts w:ascii="Times New Roman" w:hAnsi="Times New Roman"/>
                <w:sz w:val="20"/>
              </w:rPr>
              <w:t>37.1.8, котор</w:t>
            </w:r>
            <w:r w:rsidR="00070F4F">
              <w:rPr>
                <w:rFonts w:ascii="Times New Roman" w:hAnsi="Times New Roman"/>
                <w:sz w:val="20"/>
              </w:rPr>
              <w:t>ые</w:t>
            </w:r>
            <w:r w:rsidRPr="00070F4F">
              <w:rPr>
                <w:rFonts w:ascii="Times New Roman" w:hAnsi="Times New Roman"/>
                <w:sz w:val="20"/>
              </w:rPr>
              <w:t xml:space="preserve"> согласно отчету </w:t>
            </w:r>
            <w:r w:rsidR="00070F4F">
              <w:rPr>
                <w:rFonts w:ascii="Times New Roman" w:hAnsi="Times New Roman"/>
                <w:sz w:val="20"/>
              </w:rPr>
              <w:t>специализированной организации</w:t>
            </w:r>
            <w:r w:rsidRPr="00070F4F">
              <w:rPr>
                <w:rFonts w:ascii="Times New Roman" w:hAnsi="Times New Roman"/>
                <w:sz w:val="20"/>
              </w:rPr>
              <w:t xml:space="preserve"> исполнен</w:t>
            </w:r>
            <w:r w:rsidR="00070F4F">
              <w:rPr>
                <w:rFonts w:ascii="Times New Roman" w:hAnsi="Times New Roman"/>
                <w:sz w:val="20"/>
              </w:rPr>
              <w:t>ы</w:t>
            </w:r>
            <w:r w:rsidRPr="00070F4F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276" w:type="dxa"/>
          </w:tcPr>
          <w:p w:rsidR="00F65E66" w:rsidRPr="00DE633A" w:rsidRDefault="00F65E66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F76F5" w:rsidRPr="00DE633A" w:rsidTr="00154C05">
        <w:trPr>
          <w:trHeight w:val="314"/>
        </w:trPr>
        <w:tc>
          <w:tcPr>
            <w:tcW w:w="509" w:type="dxa"/>
          </w:tcPr>
          <w:p w:rsidR="008F76F5" w:rsidRPr="00DE633A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8F76F5" w:rsidRPr="00DE633A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8F76F5" w:rsidRPr="00D7535E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7535E">
              <w:rPr>
                <w:rFonts w:ascii="Times New Roman" w:hAnsi="Times New Roman" w:cs="Times New Roman"/>
                <w:color w:val="000000" w:themeColor="text1"/>
                <w:sz w:val="20"/>
              </w:rPr>
              <w:t>04</w:t>
            </w:r>
          </w:p>
        </w:tc>
        <w:tc>
          <w:tcPr>
            <w:tcW w:w="510" w:type="dxa"/>
          </w:tcPr>
          <w:p w:rsidR="008F76F5" w:rsidRPr="00D7535E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7535E">
              <w:rPr>
                <w:rFonts w:ascii="Times New Roman" w:hAnsi="Times New Roman" w:cs="Times New Roman"/>
                <w:color w:val="000000" w:themeColor="text1"/>
                <w:sz w:val="20"/>
              </w:rPr>
              <w:t>03</w:t>
            </w:r>
          </w:p>
        </w:tc>
        <w:tc>
          <w:tcPr>
            <w:tcW w:w="2358" w:type="dxa"/>
          </w:tcPr>
          <w:p w:rsidR="008F76F5" w:rsidRPr="00DE633A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B571A">
              <w:rPr>
                <w:rFonts w:ascii="Times New Roman" w:hAnsi="Times New Roman" w:cs="Times New Roman"/>
                <w:sz w:val="20"/>
              </w:rPr>
              <w:t>Предоставление субсидий специализированным организациям по привлечению инвестиций и работе с инвесторами</w:t>
            </w:r>
          </w:p>
        </w:tc>
        <w:tc>
          <w:tcPr>
            <w:tcW w:w="2201" w:type="dxa"/>
          </w:tcPr>
          <w:p w:rsidR="008F76F5" w:rsidRPr="001C584F" w:rsidRDefault="008F76F5" w:rsidP="003F6C9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584F">
              <w:rPr>
                <w:rFonts w:ascii="Times New Roman" w:hAnsi="Times New Roman" w:cs="Times New Roman"/>
                <w:sz w:val="20"/>
              </w:rPr>
              <w:t>Тумин М.И., министр</w:t>
            </w:r>
          </w:p>
          <w:p w:rsidR="008F76F5" w:rsidRPr="001C584F" w:rsidRDefault="008F76F5" w:rsidP="003F6C9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584F">
              <w:rPr>
                <w:rFonts w:ascii="Times New Roman" w:hAnsi="Times New Roman" w:cs="Times New Roman"/>
                <w:sz w:val="20"/>
              </w:rPr>
              <w:t>экономики Удмуртской Республики</w:t>
            </w:r>
          </w:p>
          <w:p w:rsidR="008F76F5" w:rsidRPr="001C584F" w:rsidRDefault="008F76F5" w:rsidP="003F6C9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8F76F5" w:rsidRDefault="008F76F5" w:rsidP="003F6C9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Алпашаева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Д.Я.,</w:t>
            </w:r>
          </w:p>
          <w:p w:rsidR="008F76F5" w:rsidRPr="00DE633A" w:rsidRDefault="008F76F5" w:rsidP="003F6C9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</w:t>
            </w:r>
            <w:r w:rsidRPr="001C584F">
              <w:rPr>
                <w:rFonts w:ascii="Times New Roman" w:hAnsi="Times New Roman" w:cs="Times New Roman"/>
                <w:sz w:val="20"/>
              </w:rPr>
              <w:t>иректор А</w:t>
            </w:r>
            <w:r>
              <w:rPr>
                <w:rFonts w:ascii="Times New Roman" w:hAnsi="Times New Roman" w:cs="Times New Roman"/>
                <w:sz w:val="20"/>
              </w:rPr>
              <w:t>Н</w:t>
            </w:r>
            <w:r w:rsidRPr="001C584F">
              <w:rPr>
                <w:rFonts w:ascii="Times New Roman" w:hAnsi="Times New Roman" w:cs="Times New Roman"/>
                <w:sz w:val="20"/>
              </w:rPr>
              <w:t>О «Корпорация развития Удмуртской Республики»</w:t>
            </w:r>
          </w:p>
        </w:tc>
        <w:tc>
          <w:tcPr>
            <w:tcW w:w="1059" w:type="dxa"/>
          </w:tcPr>
          <w:p w:rsidR="008F76F5" w:rsidRPr="005D588A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8F76F5" w:rsidRPr="005D588A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A25D6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571A">
              <w:rPr>
                <w:rFonts w:ascii="Times New Roman" w:hAnsi="Times New Roman" w:cs="Times New Roman"/>
                <w:sz w:val="20"/>
              </w:rPr>
              <w:t xml:space="preserve">Финансовое обеспечение затрат по реализации плана мероприятий по привлечению инвестиций и работе </w:t>
            </w:r>
          </w:p>
          <w:p w:rsidR="008F76F5" w:rsidRPr="005D588A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571A">
              <w:rPr>
                <w:rFonts w:ascii="Times New Roman" w:hAnsi="Times New Roman" w:cs="Times New Roman"/>
                <w:sz w:val="20"/>
              </w:rPr>
              <w:t>с инвесторами</w:t>
            </w:r>
          </w:p>
        </w:tc>
        <w:tc>
          <w:tcPr>
            <w:tcW w:w="4110" w:type="dxa"/>
          </w:tcPr>
          <w:p w:rsidR="008F76F5" w:rsidRPr="008F76F5" w:rsidRDefault="008F76F5" w:rsidP="009563F9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76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целях осуществления функций специализированной организации по привлечению инвестиций и работе с инвесторами </w:t>
            </w:r>
            <w:r w:rsidRPr="008F76F5">
              <w:rPr>
                <w:rFonts w:ascii="Times New Roman" w:hAnsi="Times New Roman"/>
                <w:sz w:val="20"/>
              </w:rPr>
              <w:t xml:space="preserve">АНО «Корпорация развития Удмуртской Республики» </w:t>
            </w:r>
            <w:r w:rsidRPr="008F76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2021 году предоставлена субсидия в размере 66 009,4 тыс.</w:t>
            </w:r>
            <w:r w:rsidR="00E523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8F76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руб.</w:t>
            </w:r>
          </w:p>
          <w:p w:rsidR="008F76F5" w:rsidRPr="00A25D65" w:rsidRDefault="008F76F5" w:rsidP="009563F9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D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представленному Отчету по состоянию на 01.01.2022 г. АНО  «Корпорация развития Удмуртской Республики» плановые значения показателей результативности на 2021 год в соответствии с соглашением достигнуты полностью, в том числе:</w:t>
            </w:r>
          </w:p>
          <w:p w:rsidR="008F76F5" w:rsidRPr="00A25D65" w:rsidRDefault="008F76F5" w:rsidP="009563F9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D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заключено 23 новых соглашения о сопровождении инвестиционных проектов, что в 2,1 раза превышает плановое значение;</w:t>
            </w:r>
          </w:p>
          <w:p w:rsidR="008F76F5" w:rsidRPr="00E523A7" w:rsidRDefault="008F76F5" w:rsidP="009563F9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5D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объем привлеченных инвестиций в основной </w:t>
            </w:r>
            <w:r w:rsidRPr="00E523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капитал в </w:t>
            </w:r>
            <w:proofErr w:type="gramStart"/>
            <w:r w:rsidRPr="00E523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результате</w:t>
            </w:r>
            <w:proofErr w:type="gramEnd"/>
            <w:r w:rsidRPr="00E523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реализации инвестиционных проектов, сопровождаемых специализированной организацией по принципу «одного окна», составил 1 </w:t>
            </w:r>
            <w:r w:rsidR="007625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256</w:t>
            </w:r>
            <w:r w:rsidRPr="00E523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млн. рублей (</w:t>
            </w:r>
            <w:r w:rsidR="007625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125,6</w:t>
            </w:r>
            <w:r w:rsidRPr="00E523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к плановому значению).</w:t>
            </w:r>
          </w:p>
          <w:p w:rsidR="00A25D65" w:rsidRPr="00E523A7" w:rsidRDefault="00A25D65" w:rsidP="00A25D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E523A7">
              <w:rPr>
                <w:rFonts w:ascii="Times New Roman" w:hAnsi="Times New Roman" w:cs="Times New Roman"/>
                <w:sz w:val="20"/>
              </w:rPr>
              <w:t xml:space="preserve">- доля исполненных соглашений о </w:t>
            </w:r>
            <w:r w:rsidRPr="00E523A7">
              <w:rPr>
                <w:rFonts w:ascii="Times New Roman" w:hAnsi="Times New Roman" w:cs="Times New Roman"/>
                <w:sz w:val="20"/>
              </w:rPr>
              <w:lastRenderedPageBreak/>
              <w:t xml:space="preserve">сопровождении инвестиционных проектов по </w:t>
            </w:r>
            <w:r w:rsidR="0076254F">
              <w:rPr>
                <w:rFonts w:ascii="Times New Roman" w:hAnsi="Times New Roman" w:cs="Times New Roman"/>
                <w:sz w:val="20"/>
              </w:rPr>
              <w:t>принципу «одного окна» - 7,9</w:t>
            </w:r>
            <w:r w:rsidRPr="00E523A7">
              <w:rPr>
                <w:rFonts w:ascii="Times New Roman" w:hAnsi="Times New Roman" w:cs="Times New Roman"/>
                <w:sz w:val="20"/>
              </w:rPr>
              <w:t xml:space="preserve"> процентов (15</w:t>
            </w:r>
            <w:r w:rsidR="0076254F">
              <w:rPr>
                <w:rFonts w:ascii="Times New Roman" w:hAnsi="Times New Roman" w:cs="Times New Roman"/>
                <w:sz w:val="20"/>
              </w:rPr>
              <w:t>8</w:t>
            </w:r>
            <w:r w:rsidRPr="00E523A7">
              <w:rPr>
                <w:rFonts w:ascii="Times New Roman" w:hAnsi="Times New Roman" w:cs="Times New Roman"/>
                <w:sz w:val="20"/>
              </w:rPr>
              <w:t>,0</w:t>
            </w:r>
            <w:r w:rsidRPr="00E523A7">
              <w:rPr>
                <w:rFonts w:ascii="Times New Roman" w:hAnsi="Times New Roman"/>
                <w:sz w:val="20"/>
              </w:rPr>
              <w:t>% к плановому значению)</w:t>
            </w:r>
            <w:r w:rsidRPr="00E523A7">
              <w:rPr>
                <w:rFonts w:ascii="Times New Roman" w:hAnsi="Times New Roman" w:cs="Times New Roman"/>
                <w:sz w:val="20"/>
              </w:rPr>
              <w:t>;</w:t>
            </w:r>
          </w:p>
          <w:p w:rsidR="00A25D65" w:rsidRPr="00B76F0A" w:rsidRDefault="00A25D65" w:rsidP="00A25D65">
            <w:pPr>
              <w:pStyle w:val="ConsPlusNormal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E523A7">
              <w:rPr>
                <w:rFonts w:ascii="Times New Roman" w:hAnsi="Times New Roman" w:cs="Times New Roman"/>
                <w:sz w:val="20"/>
              </w:rPr>
              <w:t>-</w:t>
            </w:r>
            <w:r w:rsidR="001A216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E523A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количество созданных, реконструированных, модернизированных объектов капитальных вложений для дальнейшего размещения субъектов инвестиционной деятельности – 2 186 </w:t>
            </w:r>
            <w:proofErr w:type="spellStart"/>
            <w:r w:rsidRPr="00E523A7">
              <w:rPr>
                <w:rFonts w:ascii="Times New Roman" w:hAnsi="Times New Roman" w:cs="Times New Roman"/>
                <w:color w:val="000000" w:themeColor="text1"/>
                <w:sz w:val="20"/>
              </w:rPr>
              <w:t>кв</w:t>
            </w:r>
            <w:proofErr w:type="gramStart"/>
            <w:r w:rsidRPr="00E523A7">
              <w:rPr>
                <w:rFonts w:ascii="Times New Roman" w:hAnsi="Times New Roman" w:cs="Times New Roman"/>
                <w:color w:val="000000" w:themeColor="text1"/>
                <w:sz w:val="20"/>
              </w:rPr>
              <w:t>.м</w:t>
            </w:r>
            <w:proofErr w:type="spellEnd"/>
            <w:proofErr w:type="gramEnd"/>
            <w:r w:rsidRPr="00E523A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(в 2,2 раза превышает плановый показатель).</w:t>
            </w:r>
          </w:p>
        </w:tc>
        <w:tc>
          <w:tcPr>
            <w:tcW w:w="1276" w:type="dxa"/>
          </w:tcPr>
          <w:p w:rsidR="008F76F5" w:rsidRPr="00DE633A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F76F5" w:rsidRPr="00DE633A" w:rsidTr="00154C05">
        <w:trPr>
          <w:trHeight w:val="1739"/>
        </w:trPr>
        <w:tc>
          <w:tcPr>
            <w:tcW w:w="509" w:type="dxa"/>
          </w:tcPr>
          <w:p w:rsidR="008F76F5" w:rsidRPr="00DE633A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8F76F5" w:rsidRPr="00DE633A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8F76F5" w:rsidRPr="00D7535E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7535E">
              <w:rPr>
                <w:rFonts w:ascii="Times New Roman" w:hAnsi="Times New Roman" w:cs="Times New Roman"/>
                <w:color w:val="000000" w:themeColor="text1"/>
                <w:sz w:val="20"/>
              </w:rPr>
              <w:t>04</w:t>
            </w:r>
          </w:p>
        </w:tc>
        <w:tc>
          <w:tcPr>
            <w:tcW w:w="510" w:type="dxa"/>
          </w:tcPr>
          <w:p w:rsidR="008F76F5" w:rsidRPr="00D7535E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7535E">
              <w:rPr>
                <w:rFonts w:ascii="Times New Roman" w:hAnsi="Times New Roman" w:cs="Times New Roman"/>
                <w:color w:val="000000" w:themeColor="text1"/>
                <w:sz w:val="20"/>
              </w:rPr>
              <w:t>04</w:t>
            </w:r>
          </w:p>
        </w:tc>
        <w:tc>
          <w:tcPr>
            <w:tcW w:w="2358" w:type="dxa"/>
          </w:tcPr>
          <w:p w:rsidR="008F76F5" w:rsidRPr="00DE633A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537C">
              <w:rPr>
                <w:rFonts w:ascii="Times New Roman" w:hAnsi="Times New Roman" w:cs="Times New Roman"/>
                <w:sz w:val="20"/>
              </w:rPr>
              <w:t xml:space="preserve">Сопровождение инвестиционных проектов и инвестиционных заявок по принципу </w:t>
            </w:r>
            <w:r>
              <w:rPr>
                <w:rFonts w:ascii="Times New Roman" w:hAnsi="Times New Roman" w:cs="Times New Roman"/>
                <w:sz w:val="20"/>
              </w:rPr>
              <w:t>«одного окна»</w:t>
            </w:r>
          </w:p>
        </w:tc>
        <w:tc>
          <w:tcPr>
            <w:tcW w:w="2201" w:type="dxa"/>
          </w:tcPr>
          <w:p w:rsidR="00B24671" w:rsidRPr="001C584F" w:rsidRDefault="00B24671" w:rsidP="00B2467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584F">
              <w:rPr>
                <w:rFonts w:ascii="Times New Roman" w:hAnsi="Times New Roman" w:cs="Times New Roman"/>
                <w:sz w:val="20"/>
              </w:rPr>
              <w:t>Тумин М.И., министр</w:t>
            </w:r>
          </w:p>
          <w:p w:rsidR="00B24671" w:rsidRPr="001C584F" w:rsidRDefault="00B24671" w:rsidP="00B2467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584F">
              <w:rPr>
                <w:rFonts w:ascii="Times New Roman" w:hAnsi="Times New Roman" w:cs="Times New Roman"/>
                <w:sz w:val="20"/>
              </w:rPr>
              <w:t>экономики Удмуртской Республики</w:t>
            </w:r>
          </w:p>
          <w:p w:rsidR="00B24671" w:rsidRPr="001C584F" w:rsidRDefault="00B24671" w:rsidP="00B2467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B24671" w:rsidRDefault="00B24671" w:rsidP="00B2467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Алпашаева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Д.Я.,</w:t>
            </w:r>
          </w:p>
          <w:p w:rsidR="008F76F5" w:rsidRPr="001C584F" w:rsidRDefault="00B24671" w:rsidP="00B2467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</w:t>
            </w:r>
            <w:r w:rsidRPr="001C584F">
              <w:rPr>
                <w:rFonts w:ascii="Times New Roman" w:hAnsi="Times New Roman" w:cs="Times New Roman"/>
                <w:sz w:val="20"/>
              </w:rPr>
              <w:t>иректор А</w:t>
            </w:r>
            <w:r>
              <w:rPr>
                <w:rFonts w:ascii="Times New Roman" w:hAnsi="Times New Roman" w:cs="Times New Roman"/>
                <w:sz w:val="20"/>
              </w:rPr>
              <w:t>Н</w:t>
            </w:r>
            <w:r w:rsidRPr="001C584F">
              <w:rPr>
                <w:rFonts w:ascii="Times New Roman" w:hAnsi="Times New Roman" w:cs="Times New Roman"/>
                <w:sz w:val="20"/>
              </w:rPr>
              <w:t>О «Корпорация развития Удмуртской Республики»</w:t>
            </w:r>
          </w:p>
        </w:tc>
        <w:tc>
          <w:tcPr>
            <w:tcW w:w="1059" w:type="dxa"/>
          </w:tcPr>
          <w:p w:rsidR="008F76F5" w:rsidRPr="005D588A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8F76F5" w:rsidRPr="005D588A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B24671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4415">
              <w:rPr>
                <w:rFonts w:ascii="Times New Roman" w:hAnsi="Times New Roman" w:cs="Times New Roman"/>
                <w:sz w:val="20"/>
              </w:rPr>
              <w:t xml:space="preserve">Обеспечение функционирования системы сопровождения инвестиционных проектов и инвестиционных заявок по принципу </w:t>
            </w:r>
          </w:p>
          <w:p w:rsidR="008F76F5" w:rsidRPr="005D588A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«</w:t>
            </w:r>
            <w:r w:rsidRPr="008E4415">
              <w:rPr>
                <w:rFonts w:ascii="Times New Roman" w:hAnsi="Times New Roman" w:cs="Times New Roman"/>
                <w:sz w:val="20"/>
              </w:rPr>
              <w:t>одного окна</w:t>
            </w:r>
            <w:r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4110" w:type="dxa"/>
          </w:tcPr>
          <w:p w:rsidR="00A25D65" w:rsidRDefault="008F76F5" w:rsidP="009563F9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C67F3C">
              <w:rPr>
                <w:rFonts w:ascii="Times New Roman" w:hAnsi="Times New Roman"/>
                <w:sz w:val="20"/>
              </w:rPr>
              <w:t>В соответствии с постановлением Правительства Удмуртской Республики от 27</w:t>
            </w:r>
            <w:r w:rsidR="001A2169">
              <w:rPr>
                <w:rFonts w:ascii="Times New Roman" w:hAnsi="Times New Roman"/>
                <w:sz w:val="20"/>
              </w:rPr>
              <w:t xml:space="preserve"> июня </w:t>
            </w:r>
            <w:r w:rsidRPr="00C67F3C">
              <w:rPr>
                <w:rFonts w:ascii="Times New Roman" w:hAnsi="Times New Roman"/>
                <w:sz w:val="20"/>
              </w:rPr>
              <w:t>2018 г</w:t>
            </w:r>
            <w:r w:rsidR="001A2169">
              <w:rPr>
                <w:rFonts w:ascii="Times New Roman" w:hAnsi="Times New Roman"/>
                <w:sz w:val="20"/>
              </w:rPr>
              <w:t>ода</w:t>
            </w:r>
            <w:r w:rsidRPr="00C67F3C">
              <w:rPr>
                <w:rFonts w:ascii="Times New Roman" w:hAnsi="Times New Roman"/>
                <w:sz w:val="20"/>
              </w:rPr>
              <w:t xml:space="preserve"> № 252 </w:t>
            </w:r>
            <w:r>
              <w:rPr>
                <w:rFonts w:ascii="Times New Roman" w:hAnsi="Times New Roman"/>
                <w:sz w:val="20"/>
              </w:rPr>
              <w:t>в 202</w:t>
            </w:r>
            <w:r w:rsidR="00B24671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 xml:space="preserve"> году о</w:t>
            </w:r>
            <w:r w:rsidRPr="0081401D">
              <w:rPr>
                <w:rFonts w:ascii="Times New Roman" w:hAnsi="Times New Roman"/>
                <w:sz w:val="20"/>
              </w:rPr>
              <w:t>беспечение функционирования системы сопровождения инвестиционных проектов и инв</w:t>
            </w:r>
            <w:r>
              <w:rPr>
                <w:rFonts w:ascii="Times New Roman" w:hAnsi="Times New Roman"/>
                <w:sz w:val="20"/>
              </w:rPr>
              <w:t>естиционных заявок по принципу «</w:t>
            </w:r>
            <w:r w:rsidRPr="0081401D">
              <w:rPr>
                <w:rFonts w:ascii="Times New Roman" w:hAnsi="Times New Roman"/>
                <w:sz w:val="20"/>
              </w:rPr>
              <w:t>одного окна</w:t>
            </w:r>
            <w:r>
              <w:rPr>
                <w:rFonts w:ascii="Times New Roman" w:hAnsi="Times New Roman"/>
                <w:sz w:val="20"/>
              </w:rPr>
              <w:t xml:space="preserve">» осуществляло </w:t>
            </w:r>
            <w:r w:rsidRPr="00BC4C8E">
              <w:rPr>
                <w:rFonts w:ascii="Times New Roman" w:hAnsi="Times New Roman"/>
                <w:sz w:val="20"/>
              </w:rPr>
              <w:t>А</w:t>
            </w:r>
            <w:r w:rsidR="00B24671">
              <w:rPr>
                <w:rFonts w:ascii="Times New Roman" w:hAnsi="Times New Roman"/>
                <w:sz w:val="20"/>
              </w:rPr>
              <w:t>Н</w:t>
            </w:r>
            <w:r w:rsidRPr="00BC4C8E">
              <w:rPr>
                <w:rFonts w:ascii="Times New Roman" w:hAnsi="Times New Roman"/>
                <w:sz w:val="20"/>
              </w:rPr>
              <w:t>О «Корпорация развития Удмуртской Республики»</w:t>
            </w:r>
            <w:r>
              <w:rPr>
                <w:rFonts w:ascii="Times New Roman" w:hAnsi="Times New Roman"/>
                <w:sz w:val="20"/>
              </w:rPr>
              <w:t xml:space="preserve">. </w:t>
            </w:r>
          </w:p>
          <w:p w:rsidR="008F76F5" w:rsidRPr="00BC4C8E" w:rsidRDefault="008F76F5" w:rsidP="00B24671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Согласно представленному отчету за 202</w:t>
            </w:r>
            <w:r w:rsidR="00B24671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 xml:space="preserve"> год заключено 23 </w:t>
            </w:r>
            <w:r w:rsidRPr="0081401D">
              <w:rPr>
                <w:rFonts w:ascii="Times New Roman" w:hAnsi="Times New Roman"/>
                <w:sz w:val="20"/>
              </w:rPr>
              <w:t>соглашения о сопровождении инвестиционных проектов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</w:rPr>
              <w:t>по принципу «</w:t>
            </w:r>
            <w:r w:rsidRPr="0081401D">
              <w:rPr>
                <w:rFonts w:ascii="Times New Roman" w:hAnsi="Times New Roman"/>
                <w:sz w:val="20"/>
              </w:rPr>
              <w:t>одного окна</w:t>
            </w:r>
            <w:r>
              <w:rPr>
                <w:rFonts w:ascii="Times New Roman" w:hAnsi="Times New Roman"/>
                <w:sz w:val="20"/>
              </w:rPr>
              <w:t>»</w:t>
            </w:r>
            <w:r w:rsidR="001A2169">
              <w:rPr>
                <w:rFonts w:ascii="Times New Roman" w:hAnsi="Times New Roman"/>
                <w:sz w:val="20"/>
              </w:rPr>
              <w:t xml:space="preserve"> (209,1 % к плановому значению)</w:t>
            </w:r>
            <w:r>
              <w:rPr>
                <w:rFonts w:ascii="Times New Roman" w:hAnsi="Times New Roman"/>
                <w:sz w:val="20"/>
              </w:rPr>
              <w:t xml:space="preserve">. </w:t>
            </w:r>
          </w:p>
        </w:tc>
        <w:tc>
          <w:tcPr>
            <w:tcW w:w="1276" w:type="dxa"/>
          </w:tcPr>
          <w:p w:rsidR="008F76F5" w:rsidRPr="00DE633A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F76F5" w:rsidRPr="00DE633A" w:rsidTr="00154C05">
        <w:trPr>
          <w:trHeight w:val="1739"/>
        </w:trPr>
        <w:tc>
          <w:tcPr>
            <w:tcW w:w="509" w:type="dxa"/>
          </w:tcPr>
          <w:p w:rsidR="008F76F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509" w:type="dxa"/>
          </w:tcPr>
          <w:p w:rsidR="008F76F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8F76F5" w:rsidRPr="00145246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45246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</w:tcPr>
          <w:p w:rsidR="008F76F5" w:rsidRPr="00145246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45246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2358" w:type="dxa"/>
          </w:tcPr>
          <w:p w:rsidR="008F76F5" w:rsidRPr="00145246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45246">
              <w:rPr>
                <w:rFonts w:ascii="Times New Roman" w:hAnsi="Times New Roman" w:cs="Times New Roman"/>
                <w:sz w:val="20"/>
              </w:rPr>
              <w:t>Информационно-консультационная поддержка инициаторов по подготовке и оформлению инвестиционных проектов (предложений), по механизму реализации проектов, по выбору инвестиционных площадок, по разработке финансовых моделей ГЧП-проектов</w:t>
            </w:r>
          </w:p>
        </w:tc>
        <w:tc>
          <w:tcPr>
            <w:tcW w:w="2201" w:type="dxa"/>
          </w:tcPr>
          <w:p w:rsidR="00B24671" w:rsidRPr="001C584F" w:rsidRDefault="00B24671" w:rsidP="00B2467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584F">
              <w:rPr>
                <w:rFonts w:ascii="Times New Roman" w:hAnsi="Times New Roman" w:cs="Times New Roman"/>
                <w:sz w:val="20"/>
              </w:rPr>
              <w:t>Тумин М.И., министр</w:t>
            </w:r>
          </w:p>
          <w:p w:rsidR="00B24671" w:rsidRPr="001C584F" w:rsidRDefault="00B24671" w:rsidP="00B2467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584F">
              <w:rPr>
                <w:rFonts w:ascii="Times New Roman" w:hAnsi="Times New Roman" w:cs="Times New Roman"/>
                <w:sz w:val="20"/>
              </w:rPr>
              <w:t>экономики Удмуртской Республики</w:t>
            </w:r>
          </w:p>
          <w:p w:rsidR="00B24671" w:rsidRPr="001C584F" w:rsidRDefault="00B24671" w:rsidP="00B2467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B24671" w:rsidRDefault="00B24671" w:rsidP="00B2467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Алпашаева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Д.Я.,</w:t>
            </w:r>
          </w:p>
          <w:p w:rsidR="00B24671" w:rsidRDefault="00B24671" w:rsidP="00B2467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</w:t>
            </w:r>
            <w:r w:rsidRPr="001C584F">
              <w:rPr>
                <w:rFonts w:ascii="Times New Roman" w:hAnsi="Times New Roman" w:cs="Times New Roman"/>
                <w:sz w:val="20"/>
              </w:rPr>
              <w:t>иректор А</w:t>
            </w:r>
            <w:r>
              <w:rPr>
                <w:rFonts w:ascii="Times New Roman" w:hAnsi="Times New Roman" w:cs="Times New Roman"/>
                <w:sz w:val="20"/>
              </w:rPr>
              <w:t>Н</w:t>
            </w:r>
            <w:r w:rsidRPr="001C584F">
              <w:rPr>
                <w:rFonts w:ascii="Times New Roman" w:hAnsi="Times New Roman" w:cs="Times New Roman"/>
                <w:sz w:val="20"/>
              </w:rPr>
              <w:t>О «Корпорация развития Удмуртской Республики»</w:t>
            </w:r>
          </w:p>
          <w:p w:rsidR="00B24671" w:rsidRDefault="00B24671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8F76F5" w:rsidRPr="0066537C" w:rsidRDefault="00B24671" w:rsidP="00B2467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Специалисты </w:t>
            </w:r>
            <w:r w:rsidR="008F76F5" w:rsidRPr="008E4415">
              <w:rPr>
                <w:rFonts w:ascii="Times New Roman" w:hAnsi="Times New Roman" w:cs="Times New Roman"/>
                <w:sz w:val="20"/>
              </w:rPr>
              <w:t>отдела государственной поддержки инвестиционной деятельности и развития ГЧП Минэкономики УР</w:t>
            </w:r>
          </w:p>
        </w:tc>
        <w:tc>
          <w:tcPr>
            <w:tcW w:w="1059" w:type="dxa"/>
          </w:tcPr>
          <w:p w:rsidR="008F76F5" w:rsidRPr="005D588A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8F76F5" w:rsidRPr="005D588A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B24671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4415">
              <w:rPr>
                <w:rFonts w:ascii="Times New Roman" w:hAnsi="Times New Roman" w:cs="Times New Roman"/>
                <w:sz w:val="20"/>
              </w:rPr>
              <w:t xml:space="preserve">Повышение инвестиционной привлекательности </w:t>
            </w:r>
          </w:p>
          <w:p w:rsidR="008F76F5" w:rsidRPr="008E441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4415">
              <w:rPr>
                <w:rFonts w:ascii="Times New Roman" w:hAnsi="Times New Roman" w:cs="Times New Roman"/>
                <w:sz w:val="20"/>
              </w:rPr>
              <w:t>и делового имиджа Удмуртской Республики, активизация инвестиционной деятельности</w:t>
            </w:r>
          </w:p>
        </w:tc>
        <w:tc>
          <w:tcPr>
            <w:tcW w:w="4110" w:type="dxa"/>
          </w:tcPr>
          <w:p w:rsidR="009167E5" w:rsidRPr="00ED5BA4" w:rsidRDefault="009167E5" w:rsidP="009167E5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proofErr w:type="gramStart"/>
            <w:r w:rsidRPr="00ED5BA4">
              <w:rPr>
                <w:rFonts w:ascii="Times New Roman" w:hAnsi="Times New Roman"/>
                <w:sz w:val="20"/>
              </w:rPr>
              <w:t>В 2021 году информационно-консультационная поддержка инициаторов по подготовке и оформлению инвестиционных проектов (предложений), по механизму реализации проектов, по выбору инвестиционных площадок, по разработке финансовых моделей ГЧП-проектов осуществлялась специализированной организацией по привлечению инвестиций и работе с инвесторами, а также работниками Управления государственной поддержки инвестиционной деятельности, развития ГЧП и экономики органов местного самоуправления Минэкономики УР в пределах полномочий Управления.</w:t>
            </w:r>
            <w:proofErr w:type="gramEnd"/>
          </w:p>
          <w:p w:rsidR="00F743BF" w:rsidRPr="00ED5BA4" w:rsidRDefault="00F743BF" w:rsidP="00F743BF">
            <w:pPr>
              <w:pStyle w:val="Style2"/>
              <w:ind w:firstLine="315"/>
              <w:jc w:val="both"/>
              <w:rPr>
                <w:rFonts w:eastAsia="Calibri"/>
                <w:sz w:val="20"/>
                <w:szCs w:val="22"/>
                <w:lang w:eastAsia="en-US"/>
              </w:rPr>
            </w:pPr>
            <w:r w:rsidRPr="00ED5BA4">
              <w:rPr>
                <w:rFonts w:eastAsia="Calibri"/>
                <w:sz w:val="20"/>
                <w:szCs w:val="22"/>
                <w:lang w:eastAsia="en-US"/>
              </w:rPr>
              <w:t xml:space="preserve">В 2021 году в адрес специализированной организации в проработку поступило 3 </w:t>
            </w:r>
            <w:r w:rsidRPr="00ED5BA4">
              <w:rPr>
                <w:rFonts w:eastAsia="Calibri"/>
                <w:sz w:val="20"/>
                <w:szCs w:val="22"/>
                <w:lang w:eastAsia="en-US"/>
              </w:rPr>
              <w:lastRenderedPageBreak/>
              <w:t>частных концессионных инициативы в отношении объектов образования:</w:t>
            </w:r>
          </w:p>
          <w:p w:rsidR="00F743BF" w:rsidRPr="00ED5BA4" w:rsidRDefault="00F743BF" w:rsidP="00F743BF">
            <w:pPr>
              <w:pStyle w:val="Style2"/>
              <w:ind w:firstLine="315"/>
              <w:jc w:val="both"/>
              <w:rPr>
                <w:rFonts w:eastAsia="Calibri"/>
                <w:sz w:val="20"/>
                <w:szCs w:val="22"/>
                <w:lang w:eastAsia="en-US"/>
              </w:rPr>
            </w:pPr>
            <w:r w:rsidRPr="00ED5BA4">
              <w:rPr>
                <w:rFonts w:eastAsia="Calibri"/>
                <w:sz w:val="20"/>
                <w:szCs w:val="22"/>
                <w:lang w:eastAsia="en-US"/>
              </w:rPr>
              <w:t xml:space="preserve">1. Концессионное соглашение о финансировании, проектировании, строительстве и эксплуатации объекта образования: общеобразовательной школы на 1000 мест по адресу: Удмуртская Республика, Завьяловский район, д. </w:t>
            </w:r>
            <w:proofErr w:type="spellStart"/>
            <w:r w:rsidRPr="00ED5BA4">
              <w:rPr>
                <w:rFonts w:eastAsia="Calibri"/>
                <w:sz w:val="20"/>
                <w:szCs w:val="22"/>
                <w:lang w:eastAsia="en-US"/>
              </w:rPr>
              <w:t>Хохряки</w:t>
            </w:r>
            <w:proofErr w:type="spellEnd"/>
            <w:r w:rsidRPr="00ED5BA4">
              <w:rPr>
                <w:rFonts w:eastAsia="Calibri"/>
                <w:sz w:val="20"/>
                <w:szCs w:val="22"/>
                <w:lang w:eastAsia="en-US"/>
              </w:rPr>
              <w:t>.</w:t>
            </w:r>
          </w:p>
          <w:p w:rsidR="00F743BF" w:rsidRPr="00ED5BA4" w:rsidRDefault="00F743BF" w:rsidP="00F743BF">
            <w:pPr>
              <w:pStyle w:val="Style2"/>
              <w:ind w:firstLine="315"/>
              <w:jc w:val="both"/>
              <w:rPr>
                <w:rFonts w:eastAsia="Calibri"/>
                <w:sz w:val="20"/>
                <w:szCs w:val="22"/>
                <w:lang w:eastAsia="en-US"/>
              </w:rPr>
            </w:pPr>
            <w:r w:rsidRPr="00ED5BA4">
              <w:rPr>
                <w:rFonts w:eastAsia="Calibri"/>
                <w:sz w:val="20"/>
                <w:szCs w:val="22"/>
                <w:lang w:eastAsia="en-US"/>
              </w:rPr>
              <w:t xml:space="preserve">2. Концессионное соглашение о финансировании, проектировании, строительстве и эксплуатации объекта образования: общеобразовательной школы на 1224 места по адресу: Удмуртская Республика, г. Ижевск, Первомайский район, ул. </w:t>
            </w:r>
            <w:proofErr w:type="spellStart"/>
            <w:r w:rsidRPr="00ED5BA4">
              <w:rPr>
                <w:rFonts w:eastAsia="Calibri"/>
                <w:sz w:val="20"/>
                <w:szCs w:val="22"/>
                <w:lang w:eastAsia="en-US"/>
              </w:rPr>
              <w:t>Камбарская</w:t>
            </w:r>
            <w:proofErr w:type="spellEnd"/>
            <w:r w:rsidRPr="00ED5BA4">
              <w:rPr>
                <w:rFonts w:eastAsia="Calibri"/>
                <w:sz w:val="20"/>
                <w:szCs w:val="22"/>
                <w:lang w:eastAsia="en-US"/>
              </w:rPr>
              <w:t>.</w:t>
            </w:r>
          </w:p>
          <w:p w:rsidR="00F743BF" w:rsidRPr="00ED5BA4" w:rsidRDefault="00F743BF" w:rsidP="00F743BF">
            <w:pPr>
              <w:pStyle w:val="Style2"/>
              <w:ind w:firstLine="315"/>
              <w:jc w:val="both"/>
              <w:rPr>
                <w:rFonts w:eastAsia="Calibri"/>
                <w:sz w:val="20"/>
                <w:szCs w:val="22"/>
                <w:lang w:eastAsia="en-US"/>
              </w:rPr>
            </w:pPr>
            <w:r w:rsidRPr="00ED5BA4">
              <w:rPr>
                <w:rFonts w:eastAsia="Calibri"/>
                <w:sz w:val="20"/>
                <w:szCs w:val="22"/>
                <w:lang w:eastAsia="en-US"/>
              </w:rPr>
              <w:t xml:space="preserve">3. Концессионное соглашение о финансировании, проектировании, строительстве и эксплуатации объекта образования: общеобразовательной школы на 1125 мест по адресу: Удмуртская Республика, г. Ижевск, </w:t>
            </w:r>
            <w:proofErr w:type="spellStart"/>
            <w:r w:rsidRPr="00ED5BA4">
              <w:rPr>
                <w:rFonts w:eastAsia="Calibri"/>
                <w:sz w:val="20"/>
                <w:szCs w:val="22"/>
                <w:lang w:eastAsia="en-US"/>
              </w:rPr>
              <w:t>мкр</w:t>
            </w:r>
            <w:proofErr w:type="spellEnd"/>
            <w:r w:rsidRPr="00ED5BA4">
              <w:rPr>
                <w:rFonts w:eastAsia="Calibri"/>
                <w:sz w:val="20"/>
                <w:szCs w:val="22"/>
                <w:lang w:eastAsia="en-US"/>
              </w:rPr>
              <w:t>. Новый город.</w:t>
            </w:r>
          </w:p>
          <w:p w:rsidR="00F743BF" w:rsidRPr="00ED5BA4" w:rsidRDefault="00F743BF" w:rsidP="00F743BF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ED5BA4">
              <w:rPr>
                <w:rFonts w:ascii="Times New Roman" w:hAnsi="Times New Roman"/>
                <w:sz w:val="20"/>
              </w:rPr>
              <w:t>Также, начата работа по проработке заключения концессионного соглашения в отношении объекта спорта – Ледовой арены в г. Сарапул и концессионного соглашения в отношении объекта спорта – Дворца единоборств в г. Ижевск.</w:t>
            </w:r>
          </w:p>
          <w:p w:rsidR="00B24671" w:rsidRPr="00ED5BA4" w:rsidRDefault="005E22E4" w:rsidP="00F743BF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Также</w:t>
            </w:r>
            <w:r w:rsidR="00F743BF" w:rsidRPr="00ED5BA4">
              <w:rPr>
                <w:rFonts w:ascii="Times New Roman" w:hAnsi="Times New Roman"/>
                <w:sz w:val="20"/>
              </w:rPr>
              <w:t xml:space="preserve"> и</w:t>
            </w:r>
            <w:r w:rsidR="009167E5" w:rsidRPr="00ED5BA4">
              <w:rPr>
                <w:rFonts w:ascii="Times New Roman" w:hAnsi="Times New Roman"/>
                <w:sz w:val="20"/>
              </w:rPr>
              <w:t>нформация о государственно-частном партнерстве размещена на официальном сайте Министерства экономики УР (раздел «Направления / Инвестиционная деятельность / Государственно-частное партнерство»), а также на Едином портале для поддержки инвестиционной деятельности и субъектов малого и среднего предпринимательства.</w:t>
            </w:r>
          </w:p>
        </w:tc>
        <w:tc>
          <w:tcPr>
            <w:tcW w:w="1276" w:type="dxa"/>
          </w:tcPr>
          <w:p w:rsidR="008F76F5" w:rsidRPr="00DE633A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F76F5" w:rsidRPr="00DE633A" w:rsidTr="00154C05">
        <w:trPr>
          <w:trHeight w:val="739"/>
        </w:trPr>
        <w:tc>
          <w:tcPr>
            <w:tcW w:w="509" w:type="dxa"/>
          </w:tcPr>
          <w:p w:rsidR="008F76F5" w:rsidRPr="00DF1047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F1047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8F76F5" w:rsidRPr="00DF1047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F104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8F76F5" w:rsidRPr="00DF1047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F1047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</w:tcPr>
          <w:p w:rsidR="008F76F5" w:rsidRPr="00DF1047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F1047"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2358" w:type="dxa"/>
          </w:tcPr>
          <w:p w:rsidR="008F76F5" w:rsidRPr="00DF1047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F1047">
              <w:rPr>
                <w:rFonts w:ascii="Times New Roman" w:hAnsi="Times New Roman" w:cs="Times New Roman"/>
                <w:sz w:val="20"/>
              </w:rPr>
              <w:t xml:space="preserve">Участие в подготовке и проведении мероприятий по продвижению </w:t>
            </w:r>
            <w:r w:rsidRPr="00DF1047">
              <w:rPr>
                <w:rFonts w:ascii="Times New Roman" w:hAnsi="Times New Roman" w:cs="Times New Roman"/>
                <w:sz w:val="20"/>
              </w:rPr>
              <w:lastRenderedPageBreak/>
              <w:t xml:space="preserve">интересов Удмуртской Республики в сфере развития инвестиционной деятельности (форумы, выставки, ярмарки, видеоконференции, </w:t>
            </w:r>
            <w:proofErr w:type="gramStart"/>
            <w:r w:rsidRPr="00DF1047">
              <w:rPr>
                <w:rFonts w:ascii="Times New Roman" w:hAnsi="Times New Roman" w:cs="Times New Roman"/>
                <w:sz w:val="20"/>
              </w:rPr>
              <w:t>бизнес-миссии</w:t>
            </w:r>
            <w:proofErr w:type="gramEnd"/>
            <w:r w:rsidRPr="00DF1047">
              <w:rPr>
                <w:rFonts w:ascii="Times New Roman" w:hAnsi="Times New Roman" w:cs="Times New Roman"/>
                <w:sz w:val="20"/>
              </w:rPr>
              <w:t xml:space="preserve"> и др.)</w:t>
            </w:r>
          </w:p>
        </w:tc>
        <w:tc>
          <w:tcPr>
            <w:tcW w:w="2201" w:type="dxa"/>
          </w:tcPr>
          <w:p w:rsidR="008F76F5" w:rsidRPr="00DF1047" w:rsidRDefault="00B24671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F1047">
              <w:rPr>
                <w:rFonts w:ascii="Times New Roman" w:hAnsi="Times New Roman" w:cs="Times New Roman"/>
                <w:sz w:val="20"/>
              </w:rPr>
              <w:lastRenderedPageBreak/>
              <w:t xml:space="preserve">Начальник Управления государственной поддержки </w:t>
            </w:r>
            <w:r w:rsidRPr="00DF1047">
              <w:rPr>
                <w:rFonts w:ascii="Times New Roman" w:hAnsi="Times New Roman" w:cs="Times New Roman"/>
                <w:sz w:val="20"/>
              </w:rPr>
              <w:lastRenderedPageBreak/>
              <w:t>инвестиционной деятельности, развития ГЧП и экономики органов местного самоуправления</w:t>
            </w:r>
          </w:p>
        </w:tc>
        <w:tc>
          <w:tcPr>
            <w:tcW w:w="1059" w:type="dxa"/>
          </w:tcPr>
          <w:p w:rsidR="008F76F5" w:rsidRPr="00DF1047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DF1047">
              <w:rPr>
                <w:rFonts w:ascii="Times New Roman" w:hAnsi="Times New Roman"/>
                <w:sz w:val="20"/>
                <w:szCs w:val="20"/>
              </w:rPr>
              <w:lastRenderedPageBreak/>
              <w:t>январь-декабрь</w:t>
            </w:r>
          </w:p>
        </w:tc>
        <w:tc>
          <w:tcPr>
            <w:tcW w:w="993" w:type="dxa"/>
          </w:tcPr>
          <w:p w:rsidR="008F76F5" w:rsidRPr="00DF1047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DF104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8F76F5" w:rsidRPr="00DF1047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F1047">
              <w:rPr>
                <w:rFonts w:ascii="Times New Roman" w:hAnsi="Times New Roman" w:cs="Times New Roman"/>
                <w:sz w:val="20"/>
              </w:rPr>
              <w:t xml:space="preserve">Повышение инвестиционной привлекательности и </w:t>
            </w:r>
            <w:r w:rsidRPr="00DF1047">
              <w:rPr>
                <w:rFonts w:ascii="Times New Roman" w:hAnsi="Times New Roman" w:cs="Times New Roman"/>
                <w:sz w:val="20"/>
              </w:rPr>
              <w:lastRenderedPageBreak/>
              <w:t>делового имиджа Удмуртской Республики, активизация инвестиционной деятельности</w:t>
            </w:r>
          </w:p>
        </w:tc>
        <w:tc>
          <w:tcPr>
            <w:tcW w:w="4110" w:type="dxa"/>
          </w:tcPr>
          <w:p w:rsidR="00DF1047" w:rsidRPr="00DF1047" w:rsidRDefault="00DF1047" w:rsidP="00DF1047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DF1047">
              <w:rPr>
                <w:rFonts w:ascii="Times New Roman" w:hAnsi="Times New Roman"/>
                <w:sz w:val="20"/>
              </w:rPr>
              <w:lastRenderedPageBreak/>
              <w:t xml:space="preserve">С  6 по 10 декабря 2021 года </w:t>
            </w:r>
            <w:r>
              <w:rPr>
                <w:rFonts w:ascii="Times New Roman" w:hAnsi="Times New Roman"/>
                <w:sz w:val="20"/>
              </w:rPr>
              <w:t>состоялся</w:t>
            </w:r>
            <w:r w:rsidRPr="00DF1047">
              <w:rPr>
                <w:rFonts w:ascii="Times New Roman" w:hAnsi="Times New Roman"/>
                <w:sz w:val="20"/>
              </w:rPr>
              <w:t xml:space="preserve"> онлайн-форум «Сделано в Удмуртии». Мероприятие организовано АНО </w:t>
            </w:r>
            <w:r w:rsidRPr="00DF1047">
              <w:rPr>
                <w:rFonts w:ascii="Times New Roman" w:hAnsi="Times New Roman"/>
                <w:sz w:val="20"/>
              </w:rPr>
              <w:lastRenderedPageBreak/>
              <w:t>«Корпорация развития Удмуртской Республики».</w:t>
            </w:r>
          </w:p>
          <w:p w:rsidR="00DF1047" w:rsidRPr="00DF1047" w:rsidRDefault="00DF1047" w:rsidP="00DF1047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DF1047">
              <w:rPr>
                <w:rFonts w:ascii="Times New Roman" w:hAnsi="Times New Roman"/>
                <w:sz w:val="20"/>
              </w:rPr>
              <w:t>В рамках форума Корпорация развития Удмуртской Республики подписала шесть соглашений на общую сумму 4,9 млрд</w:t>
            </w:r>
            <w:r w:rsidR="005E22E4">
              <w:rPr>
                <w:rFonts w:ascii="Times New Roman" w:hAnsi="Times New Roman"/>
                <w:sz w:val="20"/>
              </w:rPr>
              <w:t>.</w:t>
            </w:r>
            <w:r w:rsidRPr="00DF1047">
              <w:rPr>
                <w:rFonts w:ascii="Times New Roman" w:hAnsi="Times New Roman"/>
                <w:sz w:val="20"/>
              </w:rPr>
              <w:t xml:space="preserve"> рублей. Также в ходе деловой программы презентован инвестиционный потенциал районов Удмуртии. </w:t>
            </w:r>
          </w:p>
          <w:p w:rsidR="008F76F5" w:rsidRPr="00ED5BA4" w:rsidRDefault="00DF1047" w:rsidP="00DF1047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DF1047">
              <w:rPr>
                <w:rFonts w:ascii="Times New Roman" w:hAnsi="Times New Roman"/>
                <w:sz w:val="20"/>
              </w:rPr>
              <w:t>Кроме того, п</w:t>
            </w:r>
            <w:r w:rsidR="00003382" w:rsidRPr="00DF1047">
              <w:rPr>
                <w:rFonts w:ascii="Times New Roman" w:hAnsi="Times New Roman"/>
                <w:sz w:val="20"/>
              </w:rPr>
              <w:t xml:space="preserve">ри поддержке специализированной организации по привлечению инвестиций и работе с инвесторами АНО «Корпорация развития Удмуртской Республики» создан единый информационный интернет-портал для предпринимателей и инвесторов https://madeinudmurtia.ru/, который объединяет все существующие меры поддержки субъектов малого и среднего предпринимательства и инвесторов региона.  </w:t>
            </w:r>
          </w:p>
        </w:tc>
        <w:tc>
          <w:tcPr>
            <w:tcW w:w="1276" w:type="dxa"/>
          </w:tcPr>
          <w:p w:rsidR="008F76F5" w:rsidRPr="00DE633A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42625" w:rsidRPr="00DE633A" w:rsidTr="00154C05">
        <w:trPr>
          <w:trHeight w:val="322"/>
        </w:trPr>
        <w:tc>
          <w:tcPr>
            <w:tcW w:w="509" w:type="dxa"/>
          </w:tcPr>
          <w:p w:rsidR="00E4262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E4262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E42625" w:rsidRPr="003F6C97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C97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</w:tcPr>
          <w:p w:rsidR="00E42625" w:rsidRPr="003F6C97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C97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2358" w:type="dxa"/>
          </w:tcPr>
          <w:p w:rsidR="00E42625" w:rsidRPr="008E4415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614C0">
              <w:rPr>
                <w:rFonts w:ascii="Times New Roman" w:hAnsi="Times New Roman" w:cs="Times New Roman"/>
                <w:sz w:val="20"/>
              </w:rPr>
              <w:t>Организация сотрудничества с инвестиционными и венчурными фондами, кредитными учреждениями, инвестиционными агентствами, специализированными финансовыми организациями, институтами развития России и иностранных государств</w:t>
            </w:r>
          </w:p>
        </w:tc>
        <w:tc>
          <w:tcPr>
            <w:tcW w:w="2201" w:type="dxa"/>
          </w:tcPr>
          <w:p w:rsidR="00E42625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Специалисты </w:t>
            </w:r>
            <w:r w:rsidRPr="008E4415">
              <w:rPr>
                <w:rFonts w:ascii="Times New Roman" w:hAnsi="Times New Roman" w:cs="Times New Roman"/>
                <w:sz w:val="20"/>
              </w:rPr>
              <w:t xml:space="preserve">отдела государственной поддержки инвестиционной деятельности </w:t>
            </w:r>
          </w:p>
          <w:p w:rsidR="00E42625" w:rsidRPr="008E4415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 развития ГЧП Минэкономики УР</w:t>
            </w:r>
          </w:p>
          <w:p w:rsidR="00E42625" w:rsidRPr="008E4415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E42625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Алпашаева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Д.Я.,</w:t>
            </w:r>
          </w:p>
          <w:p w:rsidR="00E42625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</w:t>
            </w:r>
            <w:r w:rsidRPr="001C584F">
              <w:rPr>
                <w:rFonts w:ascii="Times New Roman" w:hAnsi="Times New Roman" w:cs="Times New Roman"/>
                <w:sz w:val="20"/>
              </w:rPr>
              <w:t>иректор А</w:t>
            </w:r>
            <w:r>
              <w:rPr>
                <w:rFonts w:ascii="Times New Roman" w:hAnsi="Times New Roman" w:cs="Times New Roman"/>
                <w:sz w:val="20"/>
              </w:rPr>
              <w:t>Н</w:t>
            </w:r>
            <w:r w:rsidRPr="001C584F">
              <w:rPr>
                <w:rFonts w:ascii="Times New Roman" w:hAnsi="Times New Roman" w:cs="Times New Roman"/>
                <w:sz w:val="20"/>
              </w:rPr>
              <w:t>О «Корпорация развития Удмуртской Республики»</w:t>
            </w:r>
          </w:p>
          <w:p w:rsidR="00E42625" w:rsidRPr="008E4415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9" w:type="dxa"/>
          </w:tcPr>
          <w:p w:rsidR="00E42625" w:rsidRPr="005D588A" w:rsidRDefault="00E42625" w:rsidP="007A31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E42625" w:rsidRPr="005D588A" w:rsidRDefault="00E42625" w:rsidP="007A31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E42625" w:rsidRPr="008E4415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4415">
              <w:rPr>
                <w:rFonts w:ascii="Times New Roman" w:hAnsi="Times New Roman" w:cs="Times New Roman"/>
                <w:sz w:val="20"/>
              </w:rPr>
              <w:t>Заключение соглашений о сотрудничестве, продвижение инвестиционных проектов Удмуртской Республики с целью организации их финансирования</w:t>
            </w:r>
          </w:p>
        </w:tc>
        <w:tc>
          <w:tcPr>
            <w:tcW w:w="4110" w:type="dxa"/>
          </w:tcPr>
          <w:p w:rsidR="00E42625" w:rsidRDefault="00E42625" w:rsidP="005E22E4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2021 году продолжалось</w:t>
            </w:r>
            <w:r w:rsidRPr="00077391">
              <w:rPr>
                <w:rFonts w:ascii="Times New Roman" w:hAnsi="Times New Roman"/>
                <w:sz w:val="20"/>
              </w:rPr>
              <w:t xml:space="preserve"> сотрудничество с некоммерческой организацией «Фонд развития моногородов» </w:t>
            </w:r>
            <w:r>
              <w:rPr>
                <w:rFonts w:ascii="Times New Roman" w:hAnsi="Times New Roman"/>
                <w:sz w:val="20"/>
              </w:rPr>
              <w:t xml:space="preserve">(далее – Фонд, ФРМ) </w:t>
            </w:r>
            <w:r w:rsidRPr="00077391">
              <w:rPr>
                <w:rFonts w:ascii="Times New Roman" w:hAnsi="Times New Roman"/>
                <w:sz w:val="20"/>
              </w:rPr>
              <w:t xml:space="preserve">в части использования финансовых мер поддержки Фонда, направленных на стимулирование инвестиционной деятельности и социально-экономическое развитие </w:t>
            </w:r>
            <w:proofErr w:type="spellStart"/>
            <w:r w:rsidRPr="00077391">
              <w:rPr>
                <w:rFonts w:ascii="Times New Roman" w:hAnsi="Times New Roman"/>
                <w:sz w:val="20"/>
              </w:rPr>
              <w:t>монопрофильных</w:t>
            </w:r>
            <w:proofErr w:type="spellEnd"/>
            <w:r w:rsidRPr="00077391">
              <w:rPr>
                <w:rFonts w:ascii="Times New Roman" w:hAnsi="Times New Roman"/>
                <w:sz w:val="20"/>
              </w:rPr>
              <w:t xml:space="preserve"> муниципальных образований. </w:t>
            </w:r>
          </w:p>
          <w:p w:rsidR="00E42625" w:rsidRDefault="00E42625" w:rsidP="005E22E4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proofErr w:type="gramStart"/>
            <w:r w:rsidRPr="007F71E0">
              <w:rPr>
                <w:rFonts w:ascii="Times New Roman" w:hAnsi="Times New Roman"/>
                <w:sz w:val="20"/>
              </w:rPr>
              <w:t xml:space="preserve">По двум заключенным в 2020 году соглашениям на </w:t>
            </w:r>
            <w:proofErr w:type="spellStart"/>
            <w:r w:rsidRPr="007F71E0">
              <w:rPr>
                <w:rFonts w:ascii="Times New Roman" w:hAnsi="Times New Roman"/>
                <w:sz w:val="20"/>
              </w:rPr>
              <w:t>софинансирование</w:t>
            </w:r>
            <w:proofErr w:type="spellEnd"/>
            <w:r w:rsidRPr="007F71E0">
              <w:rPr>
                <w:rFonts w:ascii="Times New Roman" w:hAnsi="Times New Roman"/>
                <w:sz w:val="20"/>
              </w:rPr>
              <w:t xml:space="preserve"> строительства и реконструкции объектов инженерной и транспортной инфраструктуры для реализации инвестиционных проектов в моногородах Воткинск и Сарапул, в 2021 году были построены и введены в эксплуатацию объекты инфраструктуры общей стоимостью 70,51 млн. рублей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7F71E0">
              <w:rPr>
                <w:rFonts w:ascii="Times New Roman" w:hAnsi="Times New Roman"/>
                <w:sz w:val="20"/>
              </w:rPr>
              <w:t>(в том числе, 47,61 млн. рублей за счет средств Фонда)</w:t>
            </w:r>
            <w:r>
              <w:rPr>
                <w:rFonts w:ascii="Times New Roman" w:hAnsi="Times New Roman"/>
                <w:sz w:val="20"/>
              </w:rPr>
              <w:t>.</w:t>
            </w:r>
            <w:proofErr w:type="gramEnd"/>
          </w:p>
          <w:p w:rsidR="00E42625" w:rsidRDefault="00E42625" w:rsidP="005E22E4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AF6DA1">
              <w:rPr>
                <w:rFonts w:ascii="Times New Roman" w:hAnsi="Times New Roman"/>
                <w:sz w:val="20"/>
              </w:rPr>
              <w:t xml:space="preserve">В декабре 2021 года </w:t>
            </w:r>
            <w:r>
              <w:rPr>
                <w:rFonts w:ascii="Times New Roman" w:hAnsi="Times New Roman"/>
                <w:sz w:val="20"/>
              </w:rPr>
              <w:t xml:space="preserve">с ФРМ </w:t>
            </w:r>
            <w:r w:rsidRPr="00AF6DA1">
              <w:rPr>
                <w:rFonts w:ascii="Times New Roman" w:hAnsi="Times New Roman"/>
                <w:sz w:val="20"/>
              </w:rPr>
              <w:t xml:space="preserve">заключено </w:t>
            </w:r>
            <w:r>
              <w:rPr>
                <w:rFonts w:ascii="Times New Roman" w:hAnsi="Times New Roman"/>
                <w:sz w:val="20"/>
              </w:rPr>
              <w:lastRenderedPageBreak/>
              <w:t xml:space="preserve">новое </w:t>
            </w:r>
            <w:r w:rsidRPr="00AF6DA1">
              <w:rPr>
                <w:rFonts w:ascii="Times New Roman" w:hAnsi="Times New Roman"/>
                <w:sz w:val="20"/>
              </w:rPr>
              <w:t>соглашение с целью снятия инфраструктурных ограничений для реализации инвестиционного проекта</w:t>
            </w:r>
            <w:r>
              <w:rPr>
                <w:rFonts w:ascii="Times New Roman" w:hAnsi="Times New Roman"/>
                <w:sz w:val="20"/>
              </w:rPr>
              <w:t xml:space="preserve"> в г. Воткинске. Общая стоимость планируемого объекта </w:t>
            </w:r>
            <w:r w:rsidRPr="00AF6DA1">
              <w:rPr>
                <w:rFonts w:ascii="Times New Roman" w:hAnsi="Times New Roman"/>
                <w:sz w:val="20"/>
              </w:rPr>
              <w:t xml:space="preserve">инфраструктуры </w:t>
            </w:r>
            <w:r>
              <w:rPr>
                <w:rFonts w:ascii="Times New Roman" w:hAnsi="Times New Roman"/>
                <w:sz w:val="20"/>
              </w:rPr>
              <w:t xml:space="preserve">составляет </w:t>
            </w:r>
            <w:r w:rsidRPr="00AF6DA1">
              <w:rPr>
                <w:rFonts w:ascii="Times New Roman" w:hAnsi="Times New Roman"/>
                <w:sz w:val="20"/>
              </w:rPr>
              <w:t>30,214 млн. рублей</w:t>
            </w:r>
            <w:r>
              <w:rPr>
                <w:rFonts w:ascii="Times New Roman" w:hAnsi="Times New Roman"/>
                <w:sz w:val="20"/>
              </w:rPr>
              <w:t xml:space="preserve">. </w:t>
            </w:r>
            <w:r w:rsidRPr="00AF6DA1">
              <w:rPr>
                <w:rFonts w:ascii="Times New Roman" w:hAnsi="Times New Roman"/>
                <w:sz w:val="20"/>
              </w:rPr>
              <w:t xml:space="preserve">Объем финансирования за счет средств Фонда составит </w:t>
            </w:r>
            <w:r>
              <w:rPr>
                <w:rFonts w:ascii="Times New Roman" w:hAnsi="Times New Roman"/>
                <w:sz w:val="20"/>
              </w:rPr>
              <w:t>19,167</w:t>
            </w:r>
            <w:r w:rsidRPr="00AF6DA1">
              <w:rPr>
                <w:rFonts w:ascii="Times New Roman" w:hAnsi="Times New Roman"/>
                <w:sz w:val="20"/>
              </w:rPr>
              <w:t xml:space="preserve"> млн. руб.</w:t>
            </w:r>
          </w:p>
          <w:p w:rsidR="00E42625" w:rsidRPr="00077391" w:rsidRDefault="00E42625" w:rsidP="005E22E4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5675F1">
              <w:rPr>
                <w:rFonts w:ascii="Times New Roman" w:hAnsi="Times New Roman"/>
                <w:sz w:val="20"/>
              </w:rPr>
              <w:t>С февраля 2020 года АНО «Национальный Центр развития государственно-частного партнерства» оказывает услуги по экспертно-консультационному сопровождению в сфере государственно-частного партнёрства посредством предоставления доступа к информационно-аналитическому ресурсу «Платформа поддержки инфр</w:t>
            </w:r>
            <w:r>
              <w:rPr>
                <w:rFonts w:ascii="Times New Roman" w:hAnsi="Times New Roman"/>
                <w:sz w:val="20"/>
              </w:rPr>
              <w:t>аструктурных проектов «РОСИНФА»</w:t>
            </w:r>
            <w:r w:rsidR="005E22E4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276" w:type="dxa"/>
          </w:tcPr>
          <w:p w:rsidR="00E42625" w:rsidRPr="00DE633A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F76F5" w:rsidRPr="00DE633A" w:rsidTr="00154C05">
        <w:trPr>
          <w:trHeight w:val="134"/>
        </w:trPr>
        <w:tc>
          <w:tcPr>
            <w:tcW w:w="509" w:type="dxa"/>
          </w:tcPr>
          <w:p w:rsidR="008F76F5" w:rsidRPr="00993667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93667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8F76F5" w:rsidRPr="00993667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9366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8F76F5" w:rsidRPr="007B6163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B6163">
              <w:rPr>
                <w:rFonts w:ascii="Times New Roman" w:hAnsi="Times New Roman" w:cs="Times New Roman"/>
                <w:color w:val="000000" w:themeColor="text1"/>
                <w:sz w:val="20"/>
              </w:rPr>
              <w:t>05</w:t>
            </w:r>
          </w:p>
        </w:tc>
        <w:tc>
          <w:tcPr>
            <w:tcW w:w="510" w:type="dxa"/>
          </w:tcPr>
          <w:p w:rsidR="008F76F5" w:rsidRPr="007B6163" w:rsidRDefault="008F76F5" w:rsidP="009563F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358" w:type="dxa"/>
          </w:tcPr>
          <w:p w:rsidR="008F76F5" w:rsidRPr="007B6163" w:rsidRDefault="008F76F5" w:rsidP="009563F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B6163">
              <w:rPr>
                <w:rFonts w:ascii="Times New Roman" w:hAnsi="Times New Roman" w:cs="Times New Roman"/>
                <w:color w:val="000000" w:themeColor="text1"/>
                <w:sz w:val="20"/>
              </w:rPr>
              <w:t>Мероприятия по обучению специалистов органов государственной власти Удмуртской Республики, органов местного самоуправления в Удмуртской Республике, предприятий и специализированных организаций по привлечению инвестиций и работе с инвестиционными проектами</w:t>
            </w:r>
          </w:p>
        </w:tc>
        <w:tc>
          <w:tcPr>
            <w:tcW w:w="2201" w:type="dxa"/>
          </w:tcPr>
          <w:p w:rsidR="008F76F5" w:rsidRDefault="00563D5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="008F76F5" w:rsidRPr="001C584F">
              <w:rPr>
                <w:rFonts w:ascii="Times New Roman" w:hAnsi="Times New Roman" w:cs="Times New Roman"/>
                <w:sz w:val="20"/>
              </w:rPr>
              <w:t>ачальник Управления государственной поддержки инвестиционной деятельности, развития ГЧП и экономики органов местного самоуправления Минэкономики УР</w:t>
            </w:r>
          </w:p>
          <w:p w:rsidR="00563D55" w:rsidRDefault="00563D5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563D55" w:rsidRDefault="00563D55" w:rsidP="00563D5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Алпашаева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Д.Я.,</w:t>
            </w:r>
          </w:p>
          <w:p w:rsidR="00563D55" w:rsidRDefault="00563D55" w:rsidP="00563D5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</w:t>
            </w:r>
            <w:r w:rsidRPr="001C584F">
              <w:rPr>
                <w:rFonts w:ascii="Times New Roman" w:hAnsi="Times New Roman" w:cs="Times New Roman"/>
                <w:sz w:val="20"/>
              </w:rPr>
              <w:t>иректор А</w:t>
            </w:r>
            <w:r>
              <w:rPr>
                <w:rFonts w:ascii="Times New Roman" w:hAnsi="Times New Roman" w:cs="Times New Roman"/>
                <w:sz w:val="20"/>
              </w:rPr>
              <w:t>Н</w:t>
            </w:r>
            <w:r w:rsidRPr="001C584F">
              <w:rPr>
                <w:rFonts w:ascii="Times New Roman" w:hAnsi="Times New Roman" w:cs="Times New Roman"/>
                <w:sz w:val="20"/>
              </w:rPr>
              <w:t>О «Корпорация развития Удмуртской Республики»</w:t>
            </w:r>
          </w:p>
          <w:p w:rsidR="00563D55" w:rsidRPr="001C584F" w:rsidRDefault="00563D5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8F76F5" w:rsidRPr="001C584F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8F76F5" w:rsidRPr="00993667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9" w:type="dxa"/>
          </w:tcPr>
          <w:p w:rsidR="008F76F5" w:rsidRPr="00993667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9936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8F76F5" w:rsidRPr="00993667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99366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8F76F5" w:rsidRPr="00993667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93667">
              <w:rPr>
                <w:rFonts w:ascii="Times New Roman" w:hAnsi="Times New Roman" w:cs="Times New Roman"/>
                <w:sz w:val="20"/>
              </w:rPr>
              <w:t>Повышение уровня компетентности специалистов органов государственной власти, органов местного самоуправления, предприятий и специализированных организаций по привлечению инвестиций и работе с инвестиционными проектами</w:t>
            </w:r>
          </w:p>
        </w:tc>
        <w:tc>
          <w:tcPr>
            <w:tcW w:w="4110" w:type="dxa"/>
          </w:tcPr>
          <w:p w:rsidR="00A2417E" w:rsidRPr="00ED5BA4" w:rsidRDefault="00A2417E" w:rsidP="00A2417E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ED5BA4">
              <w:rPr>
                <w:rFonts w:ascii="Times New Roman" w:hAnsi="Times New Roman"/>
                <w:sz w:val="20"/>
              </w:rPr>
              <w:t xml:space="preserve">На территории Удмуртской Республики осуществляет деятельность специализированная организация  по привлечению инвестиций и работе с инвесторами. В 2021 году функции специализированной организации выполняла АНО «Корпорация развития Удмуртской Республики». </w:t>
            </w:r>
          </w:p>
          <w:p w:rsidR="00A2417E" w:rsidRPr="00ED5BA4" w:rsidRDefault="00A2417E" w:rsidP="00A2417E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ED5BA4">
              <w:rPr>
                <w:rFonts w:ascii="Times New Roman" w:hAnsi="Times New Roman"/>
                <w:sz w:val="20"/>
              </w:rPr>
              <w:t xml:space="preserve">Для эффективной работы по сопровождению проектов государственно-частного партнерства в 2021 </w:t>
            </w:r>
            <w:r w:rsidR="004658C9" w:rsidRPr="00ED5BA4">
              <w:rPr>
                <w:rFonts w:ascii="Times New Roman" w:hAnsi="Times New Roman"/>
                <w:sz w:val="20"/>
              </w:rPr>
              <w:t>году сотрудники</w:t>
            </w:r>
            <w:r w:rsidRPr="00ED5BA4">
              <w:rPr>
                <w:rFonts w:ascii="Times New Roman" w:hAnsi="Times New Roman"/>
                <w:sz w:val="20"/>
              </w:rPr>
              <w:t xml:space="preserve"> АНО «Корпорация развития Удмуртской Республики»</w:t>
            </w:r>
            <w:r w:rsidR="005E22E4">
              <w:rPr>
                <w:rFonts w:ascii="Times New Roman" w:hAnsi="Times New Roman"/>
                <w:sz w:val="20"/>
              </w:rPr>
              <w:t xml:space="preserve"> прошли следующее обучение</w:t>
            </w:r>
            <w:r w:rsidRPr="00ED5BA4">
              <w:rPr>
                <w:rFonts w:ascii="Times New Roman" w:hAnsi="Times New Roman"/>
                <w:sz w:val="20"/>
              </w:rPr>
              <w:t>:</w:t>
            </w:r>
          </w:p>
          <w:p w:rsidR="00A2417E" w:rsidRPr="00ED5BA4" w:rsidRDefault="00A2417E" w:rsidP="00A2417E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ED5BA4">
              <w:rPr>
                <w:rFonts w:ascii="Times New Roman" w:hAnsi="Times New Roman"/>
                <w:sz w:val="20"/>
              </w:rPr>
              <w:t>в АНО «Национальный Центр развития государственно-частного партнерства» по экспертно-консультационному сопровождению в сфере ГЧП посредством  доступа к информационно-аналитическому ресурсу «Платформа поддержки инфраструктурных проектов «РОСИНФА»;</w:t>
            </w:r>
          </w:p>
          <w:p w:rsidR="00A2417E" w:rsidRPr="00ED5BA4" w:rsidRDefault="00A2417E" w:rsidP="00A2417E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ED5BA4">
              <w:rPr>
                <w:rFonts w:ascii="Times New Roman" w:hAnsi="Times New Roman"/>
                <w:sz w:val="20"/>
              </w:rPr>
              <w:t>по программе повышения квалификации «Управление проектами государственно-</w:t>
            </w:r>
            <w:r w:rsidRPr="00ED5BA4">
              <w:rPr>
                <w:rFonts w:ascii="Times New Roman" w:hAnsi="Times New Roman"/>
                <w:sz w:val="20"/>
              </w:rPr>
              <w:lastRenderedPageBreak/>
              <w:t>частного партнерства в регионах Российской Федерации» в ФГОБУВО «Финансовый университет при Правительстве Российской Федерации» (г. Москва), 44 академических часа, 1 чел.;</w:t>
            </w:r>
          </w:p>
          <w:p w:rsidR="00A2417E" w:rsidRPr="00ED5BA4" w:rsidRDefault="00A2417E" w:rsidP="00A2417E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ED5BA4">
              <w:rPr>
                <w:rFonts w:ascii="Times New Roman" w:hAnsi="Times New Roman"/>
                <w:sz w:val="20"/>
              </w:rPr>
              <w:t xml:space="preserve">от АНО «Национальный Центр развития государственно-частного партнерства» - Серия обучающих видео-семинаров по реализации проектов ГЧП по строительству школ с </w:t>
            </w:r>
            <w:proofErr w:type="gramStart"/>
            <w:r w:rsidRPr="00ED5BA4">
              <w:rPr>
                <w:rFonts w:ascii="Times New Roman" w:hAnsi="Times New Roman"/>
                <w:sz w:val="20"/>
              </w:rPr>
              <w:t>федеральным</w:t>
            </w:r>
            <w:proofErr w:type="gramEnd"/>
            <w:r w:rsidRPr="00ED5BA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D5BA4">
              <w:rPr>
                <w:rFonts w:ascii="Times New Roman" w:hAnsi="Times New Roman"/>
                <w:sz w:val="20"/>
              </w:rPr>
              <w:t>софинансированием</w:t>
            </w:r>
            <w:proofErr w:type="spellEnd"/>
            <w:r w:rsidRPr="00ED5BA4">
              <w:rPr>
                <w:rFonts w:ascii="Times New Roman" w:hAnsi="Times New Roman"/>
                <w:sz w:val="20"/>
              </w:rPr>
              <w:t>.</w:t>
            </w:r>
          </w:p>
          <w:p w:rsidR="008F76F5" w:rsidRPr="00ED5BA4" w:rsidRDefault="00A2417E" w:rsidP="00302412">
            <w:pPr>
              <w:pStyle w:val="a9"/>
              <w:tabs>
                <w:tab w:val="left" w:pos="647"/>
              </w:tabs>
              <w:spacing w:after="0" w:line="240" w:lineRule="auto"/>
              <w:ind w:left="0" w:firstLine="364"/>
              <w:jc w:val="both"/>
              <w:rPr>
                <w:rFonts w:ascii="Times New Roman" w:hAnsi="Times New Roman"/>
                <w:sz w:val="20"/>
              </w:rPr>
            </w:pPr>
            <w:r w:rsidRPr="00ED5BA4">
              <w:rPr>
                <w:rFonts w:ascii="Times New Roman" w:hAnsi="Times New Roman"/>
                <w:sz w:val="20"/>
              </w:rPr>
              <w:t>В отчетном периоде руководитель Управления государственной поддержки инвестиционной деятельности, развития ГЧП и экономики органов местного самоуправления</w:t>
            </w:r>
            <w:r w:rsidR="005E22E4">
              <w:rPr>
                <w:rFonts w:ascii="Times New Roman" w:hAnsi="Times New Roman"/>
                <w:sz w:val="20"/>
              </w:rPr>
              <w:t xml:space="preserve"> Министерства экономики Удмуртской Республики</w:t>
            </w:r>
            <w:r w:rsidRPr="00ED5BA4">
              <w:rPr>
                <w:rFonts w:ascii="Times New Roman" w:hAnsi="Times New Roman"/>
                <w:sz w:val="20"/>
              </w:rPr>
              <w:t xml:space="preserve"> принял очное участие в Российской неделе ГЧП–2021, которая прошла с 28 сентября по 01 октября 2021 года. Также специалисты отдела государственной поддержки инвестиционной деятельности и развития ГЧП приняли участие в открытых сессиях мероприятия заочно (просмотр </w:t>
            </w:r>
            <w:proofErr w:type="spellStart"/>
            <w:r w:rsidRPr="00ED5BA4">
              <w:rPr>
                <w:rFonts w:ascii="Times New Roman" w:hAnsi="Times New Roman"/>
                <w:sz w:val="20"/>
              </w:rPr>
              <w:t>online</w:t>
            </w:r>
            <w:proofErr w:type="spellEnd"/>
            <w:r w:rsidRPr="00ED5BA4">
              <w:rPr>
                <w:rFonts w:ascii="Times New Roman" w:hAnsi="Times New Roman"/>
                <w:sz w:val="20"/>
              </w:rPr>
              <w:t>-трансляций).</w:t>
            </w:r>
          </w:p>
        </w:tc>
        <w:tc>
          <w:tcPr>
            <w:tcW w:w="1276" w:type="dxa"/>
          </w:tcPr>
          <w:p w:rsidR="008F76F5" w:rsidRPr="00DE633A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F76F5" w:rsidRPr="00487BD3" w:rsidTr="00154C05">
        <w:trPr>
          <w:trHeight w:val="3874"/>
        </w:trPr>
        <w:tc>
          <w:tcPr>
            <w:tcW w:w="509" w:type="dxa"/>
          </w:tcPr>
          <w:p w:rsidR="008F76F5" w:rsidRPr="00F14392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14392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8F76F5" w:rsidRPr="00F14392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14392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8F76F5" w:rsidRPr="00F14392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14392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</w:tcPr>
          <w:p w:rsidR="008F76F5" w:rsidRPr="00F14392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  <w:highlight w:val="green"/>
              </w:rPr>
            </w:pPr>
          </w:p>
        </w:tc>
        <w:tc>
          <w:tcPr>
            <w:tcW w:w="2358" w:type="dxa"/>
          </w:tcPr>
          <w:p w:rsidR="008F76F5" w:rsidRPr="00526C59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6C59">
              <w:rPr>
                <w:rFonts w:ascii="Times New Roman" w:hAnsi="Times New Roman" w:cs="Times New Roman"/>
                <w:sz w:val="20"/>
              </w:rPr>
              <w:t>Развитие механизмов и инструментов в сфере государственно-частного партнерства</w:t>
            </w:r>
          </w:p>
        </w:tc>
        <w:tc>
          <w:tcPr>
            <w:tcW w:w="2201" w:type="dxa"/>
          </w:tcPr>
          <w:p w:rsidR="008F76F5" w:rsidRPr="00526C59" w:rsidRDefault="00563D5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="008F76F5" w:rsidRPr="00526C59">
              <w:rPr>
                <w:rFonts w:ascii="Times New Roman" w:hAnsi="Times New Roman" w:cs="Times New Roman"/>
                <w:sz w:val="20"/>
              </w:rPr>
              <w:t>ачальник Управления государственной поддержки инвестиционной деятельности, развития ГЧП и экономики органов местного самоуправления Минэкономики УР;</w:t>
            </w:r>
          </w:p>
          <w:p w:rsidR="008F76F5" w:rsidRPr="00526C59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8F76F5" w:rsidRPr="00526C59" w:rsidRDefault="00563D55" w:rsidP="00563D5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Специалисты</w:t>
            </w:r>
            <w:r w:rsidR="008F76F5" w:rsidRPr="00526C59">
              <w:rPr>
                <w:rFonts w:ascii="Times New Roman" w:hAnsi="Times New Roman" w:cs="Times New Roman"/>
                <w:sz w:val="20"/>
              </w:rPr>
              <w:t xml:space="preserve"> отдела государственной поддержки инвестиционной деятельности и развития ГЧП </w:t>
            </w:r>
            <w:r w:rsidR="008F76F5" w:rsidRPr="00526C59">
              <w:rPr>
                <w:rFonts w:ascii="Times New Roman" w:hAnsi="Times New Roman" w:cs="Times New Roman"/>
                <w:sz w:val="20"/>
              </w:rPr>
              <w:lastRenderedPageBreak/>
              <w:t>Минэкономики УР</w:t>
            </w:r>
          </w:p>
        </w:tc>
        <w:tc>
          <w:tcPr>
            <w:tcW w:w="1059" w:type="dxa"/>
          </w:tcPr>
          <w:p w:rsidR="008F76F5" w:rsidRPr="00526C59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26C59">
              <w:rPr>
                <w:rFonts w:ascii="Times New Roman" w:hAnsi="Times New Roman"/>
                <w:sz w:val="20"/>
                <w:szCs w:val="20"/>
              </w:rPr>
              <w:lastRenderedPageBreak/>
              <w:t>январь-декабрь</w:t>
            </w:r>
          </w:p>
        </w:tc>
        <w:tc>
          <w:tcPr>
            <w:tcW w:w="993" w:type="dxa"/>
          </w:tcPr>
          <w:p w:rsidR="008F76F5" w:rsidRPr="00526C59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26C59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8F76F5" w:rsidRPr="00526C59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6C59">
              <w:rPr>
                <w:rFonts w:ascii="Times New Roman" w:hAnsi="Times New Roman" w:cs="Times New Roman"/>
                <w:sz w:val="20"/>
              </w:rPr>
              <w:t>Реализация проектов государственно-частного партнерства</w:t>
            </w:r>
          </w:p>
        </w:tc>
        <w:tc>
          <w:tcPr>
            <w:tcW w:w="4110" w:type="dxa"/>
          </w:tcPr>
          <w:p w:rsidR="005E22E4" w:rsidRDefault="00302412" w:rsidP="005E22E4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ED5BA4">
              <w:rPr>
                <w:rFonts w:ascii="Times New Roman" w:hAnsi="Times New Roman"/>
                <w:sz w:val="20"/>
              </w:rPr>
              <w:t xml:space="preserve">Министерством экономики Удмуртской Республики ежегодно осуществляется мониторинг реализации соглашений о ГЧП, МЧП, концессионных соглашений. </w:t>
            </w:r>
          </w:p>
          <w:p w:rsidR="008F76F5" w:rsidRPr="00ED5BA4" w:rsidRDefault="00302412" w:rsidP="005E22E4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ED5BA4">
              <w:rPr>
                <w:rFonts w:ascii="Times New Roman" w:hAnsi="Times New Roman"/>
                <w:sz w:val="20"/>
              </w:rPr>
              <w:t>По состоянию на 31.12.2021 в Удмуртской Республике (информация из ГАС «Управление» на 15.02.2022) реализуется 45 проектов, основанных на принципах государственно</w:t>
            </w:r>
            <w:r w:rsidR="00A6292A" w:rsidRPr="00ED5BA4">
              <w:rPr>
                <w:rFonts w:ascii="Times New Roman" w:hAnsi="Times New Roman"/>
                <w:sz w:val="20"/>
              </w:rPr>
              <w:t>-частного партнерства (из них 34</w:t>
            </w:r>
            <w:r w:rsidR="003503B9" w:rsidRPr="00ED5BA4">
              <w:rPr>
                <w:rFonts w:ascii="Times New Roman" w:hAnsi="Times New Roman"/>
                <w:sz w:val="20"/>
              </w:rPr>
              <w:t xml:space="preserve"> проекта</w:t>
            </w:r>
            <w:r w:rsidRPr="00ED5BA4">
              <w:rPr>
                <w:rFonts w:ascii="Times New Roman" w:hAnsi="Times New Roman"/>
                <w:sz w:val="20"/>
              </w:rPr>
              <w:t xml:space="preserve"> в сфере ЖКХ), общий объем инвестиций составляет 23</w:t>
            </w:r>
            <w:r w:rsidR="005E22E4">
              <w:rPr>
                <w:rFonts w:ascii="Times New Roman" w:hAnsi="Times New Roman"/>
                <w:sz w:val="20"/>
              </w:rPr>
              <w:t xml:space="preserve"> </w:t>
            </w:r>
            <w:r w:rsidRPr="00ED5BA4">
              <w:rPr>
                <w:rFonts w:ascii="Times New Roman" w:hAnsi="Times New Roman"/>
                <w:sz w:val="20"/>
              </w:rPr>
              <w:t>717,8 млн. руб.</w:t>
            </w:r>
          </w:p>
          <w:p w:rsidR="00A6292A" w:rsidRPr="00ED5BA4" w:rsidRDefault="00A6292A" w:rsidP="005E22E4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proofErr w:type="gramStart"/>
            <w:r w:rsidRPr="00ED5BA4">
              <w:rPr>
                <w:rFonts w:ascii="Times New Roman" w:hAnsi="Times New Roman"/>
                <w:sz w:val="20"/>
              </w:rPr>
              <w:t xml:space="preserve">За отчетный период завершены 7 проектов государственно-частного партнерства, в </w:t>
            </w:r>
            <w:proofErr w:type="spellStart"/>
            <w:r w:rsidRPr="00ED5BA4">
              <w:rPr>
                <w:rFonts w:ascii="Times New Roman" w:hAnsi="Times New Roman"/>
                <w:sz w:val="20"/>
              </w:rPr>
              <w:t>т.ч</w:t>
            </w:r>
            <w:proofErr w:type="spellEnd"/>
            <w:r w:rsidRPr="00ED5BA4">
              <w:rPr>
                <w:rFonts w:ascii="Times New Roman" w:hAnsi="Times New Roman"/>
                <w:sz w:val="20"/>
              </w:rPr>
              <w:t>. 6 проектов досрочно.</w:t>
            </w:r>
            <w:proofErr w:type="gramEnd"/>
          </w:p>
        </w:tc>
        <w:tc>
          <w:tcPr>
            <w:tcW w:w="1276" w:type="dxa"/>
          </w:tcPr>
          <w:p w:rsidR="008F76F5" w:rsidRPr="00487BD3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F76F5" w:rsidRPr="00487BD3" w:rsidTr="00154C05">
        <w:trPr>
          <w:trHeight w:val="1589"/>
        </w:trPr>
        <w:tc>
          <w:tcPr>
            <w:tcW w:w="509" w:type="dxa"/>
          </w:tcPr>
          <w:p w:rsidR="008F76F5" w:rsidRPr="00F14392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8F76F5" w:rsidRPr="00F14392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</w:tcPr>
          <w:p w:rsidR="008F76F5" w:rsidRPr="00F14392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</w:tcPr>
          <w:p w:rsidR="008F76F5" w:rsidRPr="007B6163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B616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358" w:type="dxa"/>
          </w:tcPr>
          <w:p w:rsidR="008F76F5" w:rsidRPr="00526C59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5D2A">
              <w:rPr>
                <w:rFonts w:ascii="Times New Roman" w:hAnsi="Times New Roman" w:cs="Times New Roman"/>
                <w:sz w:val="20"/>
              </w:rPr>
              <w:t>Формирование перечня объектов, находящихся в собственности Удмуртской Республики, в отношении которых планируется заключение концессионных соглашений</w:t>
            </w:r>
          </w:p>
        </w:tc>
        <w:tc>
          <w:tcPr>
            <w:tcW w:w="2201" w:type="dxa"/>
          </w:tcPr>
          <w:p w:rsidR="008F76F5" w:rsidRDefault="00563D5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Специалисты</w:t>
            </w:r>
            <w:r w:rsidR="008F76F5" w:rsidRPr="005D772D">
              <w:rPr>
                <w:rFonts w:ascii="Times New Roman" w:hAnsi="Times New Roman" w:cs="Times New Roman"/>
                <w:sz w:val="20"/>
              </w:rPr>
              <w:t xml:space="preserve"> отдела государственной поддержки инвестиционной деятельности и развития ГЧП Минэкономики УР</w:t>
            </w:r>
          </w:p>
        </w:tc>
        <w:tc>
          <w:tcPr>
            <w:tcW w:w="1059" w:type="dxa"/>
          </w:tcPr>
          <w:p w:rsidR="008F76F5" w:rsidRPr="00526C59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26C59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8F76F5" w:rsidRPr="00526C59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26C59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8F76F5" w:rsidRPr="00526C59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772D">
              <w:rPr>
                <w:rFonts w:ascii="Times New Roman" w:hAnsi="Times New Roman" w:cs="Times New Roman"/>
                <w:sz w:val="20"/>
              </w:rPr>
              <w:t>Повышение информированности инвесторов и инициаторов проектов</w:t>
            </w:r>
          </w:p>
        </w:tc>
        <w:tc>
          <w:tcPr>
            <w:tcW w:w="4110" w:type="dxa"/>
          </w:tcPr>
          <w:p w:rsidR="009167E5" w:rsidRPr="00ED5BA4" w:rsidRDefault="009167E5" w:rsidP="009167E5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 xml:space="preserve">Приказом Министерства экономики Удмуртской Республики от 01 февраля 2021 года № 017 утвержден  Перечень объектов, право </w:t>
            </w:r>
            <w:proofErr w:type="gramStart"/>
            <w:r w:rsidRPr="00ED5BA4">
              <w:rPr>
                <w:rFonts w:ascii="Times New Roman" w:hAnsi="Times New Roman" w:cs="Times New Roman"/>
                <w:sz w:val="20"/>
              </w:rPr>
              <w:t>собственности</w:t>
            </w:r>
            <w:proofErr w:type="gramEnd"/>
            <w:r w:rsidRPr="00ED5BA4">
              <w:rPr>
                <w:rFonts w:ascii="Times New Roman" w:hAnsi="Times New Roman" w:cs="Times New Roman"/>
                <w:sz w:val="20"/>
              </w:rPr>
              <w:t xml:space="preserve"> на которые принадлежит или будет принадлежать Удмуртской Республике, в отношении которых планируется заключение концессионных соглашений в 2021 году.</w:t>
            </w:r>
          </w:p>
          <w:p w:rsidR="009167E5" w:rsidRPr="00ED5BA4" w:rsidRDefault="009167E5" w:rsidP="009167E5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 xml:space="preserve">Перечень объектов размещен в информационно-телекоммуникационной сети Интернет: </w:t>
            </w:r>
          </w:p>
          <w:p w:rsidR="009167E5" w:rsidRPr="00ED5BA4" w:rsidRDefault="009167E5" w:rsidP="009167E5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>- на официальном сайте Министерства экономики Удмуртской Республики в разделе «Направления / Инвестиционная деятельность / Государственно-частное партнерство;</w:t>
            </w:r>
          </w:p>
          <w:p w:rsidR="008F76F5" w:rsidRPr="00ED5BA4" w:rsidRDefault="009167E5" w:rsidP="009167E5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>- на официальном сайте Российской Федерации для размещения информации о проведении торгов.</w:t>
            </w:r>
          </w:p>
        </w:tc>
        <w:tc>
          <w:tcPr>
            <w:tcW w:w="1276" w:type="dxa"/>
          </w:tcPr>
          <w:p w:rsidR="008F76F5" w:rsidRPr="00487BD3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42625" w:rsidRPr="00DE633A" w:rsidTr="00154C05">
        <w:trPr>
          <w:trHeight w:val="455"/>
        </w:trPr>
        <w:tc>
          <w:tcPr>
            <w:tcW w:w="509" w:type="dxa"/>
          </w:tcPr>
          <w:p w:rsidR="00E42625" w:rsidRPr="002106E7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06E7">
              <w:rPr>
                <w:rFonts w:ascii="Times New Roman" w:hAnsi="Times New Roman" w:cs="Times New Roman"/>
                <w:sz w:val="20"/>
              </w:rPr>
              <w:t>37</w:t>
            </w:r>
          </w:p>
          <w:p w:rsidR="00E42625" w:rsidRPr="002106E7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9" w:type="dxa"/>
          </w:tcPr>
          <w:p w:rsidR="00E42625" w:rsidRPr="002106E7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  <w:p w:rsidR="00E42625" w:rsidRPr="002106E7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9" w:type="dxa"/>
          </w:tcPr>
          <w:p w:rsidR="00E42625" w:rsidRPr="002106E7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06E7">
              <w:rPr>
                <w:rFonts w:ascii="Times New Roman" w:hAnsi="Times New Roman" w:cs="Times New Roman"/>
                <w:sz w:val="20"/>
              </w:rPr>
              <w:t>11</w:t>
            </w:r>
          </w:p>
          <w:p w:rsidR="00E42625" w:rsidRPr="002106E7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</w:tcPr>
          <w:p w:rsidR="00E42625" w:rsidRPr="002106E7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E42625" w:rsidRPr="002106E7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06E7">
              <w:rPr>
                <w:rFonts w:ascii="Times New Roman" w:hAnsi="Times New Roman" w:cs="Times New Roman"/>
                <w:sz w:val="20"/>
              </w:rPr>
              <w:t xml:space="preserve">Реализация мероприятий по строительству и (или) реконструкции объектов инфраструктуры в рамках </w:t>
            </w:r>
            <w:r w:rsidRPr="002106E7">
              <w:rPr>
                <w:rFonts w:ascii="Times New Roman" w:hAnsi="Times New Roman" w:cs="Times New Roman"/>
                <w:sz w:val="20"/>
              </w:rPr>
              <w:lastRenderedPageBreak/>
              <w:t xml:space="preserve">реализации инвестиционных проектов в </w:t>
            </w:r>
            <w:proofErr w:type="spellStart"/>
            <w:r w:rsidRPr="002106E7">
              <w:rPr>
                <w:rFonts w:ascii="Times New Roman" w:hAnsi="Times New Roman" w:cs="Times New Roman"/>
                <w:sz w:val="20"/>
              </w:rPr>
              <w:t>монопрофильных</w:t>
            </w:r>
            <w:proofErr w:type="spellEnd"/>
            <w:r w:rsidRPr="002106E7">
              <w:rPr>
                <w:rFonts w:ascii="Times New Roman" w:hAnsi="Times New Roman" w:cs="Times New Roman"/>
                <w:sz w:val="20"/>
              </w:rPr>
              <w:t xml:space="preserve"> муниципальных образованиях Удмуртской Республики </w:t>
            </w:r>
          </w:p>
        </w:tc>
        <w:tc>
          <w:tcPr>
            <w:tcW w:w="2201" w:type="dxa"/>
          </w:tcPr>
          <w:p w:rsidR="00E42625" w:rsidRPr="002106E7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Н</w:t>
            </w:r>
            <w:r w:rsidRPr="002106E7">
              <w:rPr>
                <w:rFonts w:ascii="Times New Roman" w:hAnsi="Times New Roman" w:cs="Times New Roman"/>
                <w:sz w:val="20"/>
              </w:rPr>
              <w:t xml:space="preserve">ачальник Управления государственной поддержки инвестиционной </w:t>
            </w:r>
            <w:r w:rsidRPr="002106E7">
              <w:rPr>
                <w:rFonts w:ascii="Times New Roman" w:hAnsi="Times New Roman" w:cs="Times New Roman"/>
                <w:sz w:val="20"/>
              </w:rPr>
              <w:lastRenderedPageBreak/>
              <w:t>деятельности,  развития ГЧП и экономики органов местного самоуправления Минэкономики УР</w:t>
            </w:r>
          </w:p>
          <w:p w:rsidR="00E42625" w:rsidRPr="002106E7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E42625" w:rsidRPr="002106E7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Охотникова Л.В.</w:t>
            </w:r>
          </w:p>
          <w:p w:rsidR="00E42625" w:rsidRPr="002106E7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06E7">
              <w:rPr>
                <w:rFonts w:ascii="Times New Roman" w:hAnsi="Times New Roman" w:cs="Times New Roman"/>
                <w:sz w:val="20"/>
              </w:rPr>
              <w:t>начальник отдела развития моногородов Минэкономики УР</w:t>
            </w:r>
          </w:p>
          <w:p w:rsidR="00E42625" w:rsidRPr="002106E7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E42625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06E7">
              <w:rPr>
                <w:rFonts w:ascii="Times New Roman" w:hAnsi="Times New Roman" w:cs="Times New Roman"/>
                <w:sz w:val="20"/>
              </w:rPr>
              <w:t xml:space="preserve">Горбачев А.В., </w:t>
            </w:r>
          </w:p>
          <w:p w:rsidR="00E42625" w:rsidRPr="002106E7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06E7">
              <w:rPr>
                <w:rFonts w:ascii="Times New Roman" w:hAnsi="Times New Roman" w:cs="Times New Roman"/>
                <w:sz w:val="20"/>
              </w:rPr>
              <w:t>министр транспорта и дорожного хозяйства Удмуртской Республики</w:t>
            </w:r>
          </w:p>
          <w:p w:rsidR="00E42625" w:rsidRPr="002106E7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E42625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Ибрагимов Р.Р.</w:t>
            </w:r>
            <w:r w:rsidRPr="001C584F">
              <w:rPr>
                <w:rFonts w:ascii="Times New Roman" w:hAnsi="Times New Roman" w:cs="Times New Roman"/>
                <w:sz w:val="20"/>
              </w:rPr>
              <w:t xml:space="preserve">,  </w:t>
            </w:r>
          </w:p>
          <w:p w:rsidR="00E42625" w:rsidRPr="002106E7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. </w:t>
            </w:r>
            <w:r w:rsidRPr="001C584F">
              <w:rPr>
                <w:rFonts w:ascii="Times New Roman" w:hAnsi="Times New Roman" w:cs="Times New Roman"/>
                <w:sz w:val="20"/>
              </w:rPr>
              <w:t>министр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1C584F">
              <w:rPr>
                <w:rFonts w:ascii="Times New Roman" w:hAnsi="Times New Roman" w:cs="Times New Roman"/>
                <w:sz w:val="20"/>
              </w:rPr>
              <w:t xml:space="preserve"> строительства, жилищно-коммунального хозяйства и энергетики Удмуртской Республики</w:t>
            </w:r>
          </w:p>
        </w:tc>
        <w:tc>
          <w:tcPr>
            <w:tcW w:w="1059" w:type="dxa"/>
          </w:tcPr>
          <w:p w:rsidR="00E42625" w:rsidRPr="002106E7" w:rsidRDefault="00E42625" w:rsidP="007A31CA">
            <w:pPr>
              <w:rPr>
                <w:rFonts w:ascii="Times New Roman" w:hAnsi="Times New Roman"/>
                <w:sz w:val="20"/>
                <w:szCs w:val="20"/>
              </w:rPr>
            </w:pPr>
            <w:r w:rsidRPr="002106E7">
              <w:rPr>
                <w:rFonts w:ascii="Times New Roman" w:hAnsi="Times New Roman"/>
                <w:sz w:val="20"/>
                <w:szCs w:val="20"/>
              </w:rPr>
              <w:lastRenderedPageBreak/>
              <w:t>январь-декабрь</w:t>
            </w:r>
          </w:p>
        </w:tc>
        <w:tc>
          <w:tcPr>
            <w:tcW w:w="993" w:type="dxa"/>
          </w:tcPr>
          <w:p w:rsidR="00E42625" w:rsidRPr="002106E7" w:rsidRDefault="00E42625" w:rsidP="007A31CA">
            <w:pPr>
              <w:rPr>
                <w:rFonts w:ascii="Times New Roman" w:hAnsi="Times New Roman"/>
                <w:sz w:val="20"/>
                <w:szCs w:val="20"/>
              </w:rPr>
            </w:pPr>
            <w:r w:rsidRPr="002106E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E42625" w:rsidRPr="002106E7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06E7">
              <w:rPr>
                <w:rFonts w:ascii="Times New Roman" w:hAnsi="Times New Roman" w:cs="Times New Roman"/>
                <w:sz w:val="20"/>
              </w:rPr>
              <w:t xml:space="preserve">Привлечение инвестиций  для реализации инвестиционных </w:t>
            </w:r>
            <w:r w:rsidRPr="002106E7">
              <w:rPr>
                <w:rFonts w:ascii="Times New Roman" w:hAnsi="Times New Roman" w:cs="Times New Roman"/>
                <w:sz w:val="20"/>
              </w:rPr>
              <w:lastRenderedPageBreak/>
              <w:t>проектов, получающих государственную поддержку</w:t>
            </w:r>
          </w:p>
          <w:p w:rsidR="00E42625" w:rsidRPr="002106E7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E42625" w:rsidRPr="00DE7B5E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E7B5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Количество зарегистрированных резидентов территорий опережающего социально-экономического развития –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7</w:t>
            </w:r>
            <w:r w:rsidRPr="00DE7B5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единиц</w:t>
            </w:r>
          </w:p>
          <w:p w:rsidR="00E42625" w:rsidRPr="00DE7B5E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:rsidR="00E42625" w:rsidRPr="00DE7B5E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E7B5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Количество инвесторов, привлеченных в муниципальных образованиях на инвестиционные площадки для реализации новых инвестиционных проектов –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7</w:t>
            </w:r>
            <w:r w:rsidRPr="00DE7B5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единиц.</w:t>
            </w:r>
          </w:p>
          <w:p w:rsidR="00E42625" w:rsidRPr="00DE7B5E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:rsidR="00E42625" w:rsidRPr="00DE7B5E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E7B5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Количество созданных рабочих мест в рамках территорий опережающего социально-экономического развития –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5</w:t>
            </w:r>
            <w:r w:rsidRPr="00DE7B5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00 единиц. </w:t>
            </w:r>
          </w:p>
          <w:p w:rsidR="00E42625" w:rsidRPr="00C560FB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</w:p>
          <w:p w:rsidR="00E42625" w:rsidRPr="002106E7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7B5E">
              <w:rPr>
                <w:rFonts w:ascii="Times New Roman" w:hAnsi="Times New Roman" w:cs="Times New Roman"/>
                <w:color w:val="000000" w:themeColor="text1"/>
                <w:sz w:val="20"/>
              </w:rPr>
              <w:t>Объем привлеченных инвестиций в проектах, получающих государственную поддержку – 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000</w:t>
            </w:r>
            <w:r w:rsidRPr="00DE7B5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proofErr w:type="spellStart"/>
            <w:r w:rsidRPr="00DE7B5E">
              <w:rPr>
                <w:rFonts w:ascii="Times New Roman" w:hAnsi="Times New Roman" w:cs="Times New Roman"/>
                <w:color w:val="000000" w:themeColor="text1"/>
                <w:sz w:val="20"/>
              </w:rPr>
              <w:t>млн</w:t>
            </w:r>
            <w:proofErr w:type="gramStart"/>
            <w:r w:rsidRPr="00DE7B5E">
              <w:rPr>
                <w:rFonts w:ascii="Times New Roman" w:hAnsi="Times New Roman" w:cs="Times New Roman"/>
                <w:color w:val="000000" w:themeColor="text1"/>
                <w:sz w:val="20"/>
              </w:rPr>
              <w:t>.р</w:t>
            </w:r>
            <w:proofErr w:type="gramEnd"/>
            <w:r w:rsidRPr="00DE7B5E">
              <w:rPr>
                <w:rFonts w:ascii="Times New Roman" w:hAnsi="Times New Roman" w:cs="Times New Roman"/>
                <w:color w:val="000000" w:themeColor="text1"/>
                <w:sz w:val="20"/>
              </w:rPr>
              <w:t>уб</w:t>
            </w:r>
            <w:proofErr w:type="spellEnd"/>
            <w:r w:rsidRPr="00C560FB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</w:p>
        </w:tc>
        <w:tc>
          <w:tcPr>
            <w:tcW w:w="4110" w:type="dxa"/>
          </w:tcPr>
          <w:p w:rsidR="00E42625" w:rsidRPr="00ED5BA4" w:rsidRDefault="00E42625" w:rsidP="007A31CA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lastRenderedPageBreak/>
              <w:t>На территории ТОСЭР «Глазов» в отчетном периоде зарегистрировано 4 резидента.</w:t>
            </w:r>
          </w:p>
          <w:p w:rsidR="00E42625" w:rsidRPr="00ED5BA4" w:rsidRDefault="00E42625" w:rsidP="007A31CA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 xml:space="preserve">На территории ТОСЭР «Сарапул» в 2021 </w:t>
            </w:r>
            <w:r w:rsidRPr="00ED5BA4">
              <w:rPr>
                <w:rFonts w:ascii="Times New Roman" w:hAnsi="Times New Roman" w:cs="Times New Roman"/>
                <w:sz w:val="20"/>
              </w:rPr>
              <w:lastRenderedPageBreak/>
              <w:t>году не зарегистрировано ни одного резидента.</w:t>
            </w:r>
          </w:p>
          <w:p w:rsidR="00E42625" w:rsidRPr="00ED5BA4" w:rsidRDefault="00E42625" w:rsidP="007A31CA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 xml:space="preserve">В рамках реализации комплексной программы развития моногорода Воткинска реализован новый инвестиционный проект: </w:t>
            </w:r>
            <w:r w:rsidRPr="00ED5BA4">
              <w:rPr>
                <w:rFonts w:ascii="Times New Roman" w:eastAsia="Calibri" w:hAnsi="Times New Roman" w:cs="Times New Roman"/>
                <w:sz w:val="20"/>
              </w:rPr>
              <w:t>«Оздоровительный комплекс по адресу: Удмуртская Республика, г. Воткинск, в районе ул. Луначарского,42а»</w:t>
            </w:r>
            <w:r w:rsidRPr="00ED5BA4">
              <w:rPr>
                <w:rFonts w:ascii="Times New Roman" w:hAnsi="Times New Roman" w:cs="Times New Roman"/>
                <w:sz w:val="20"/>
              </w:rPr>
              <w:t xml:space="preserve"> (инициатор - </w:t>
            </w:r>
            <w:r w:rsidRPr="00ED5BA4">
              <w:rPr>
                <w:rFonts w:ascii="Times New Roman" w:eastAsia="Calibri" w:hAnsi="Times New Roman" w:cs="Times New Roman"/>
                <w:sz w:val="20"/>
              </w:rPr>
              <w:t>ИП Фонарев Н.А.).</w:t>
            </w:r>
          </w:p>
          <w:p w:rsidR="00E42625" w:rsidRPr="00ED5BA4" w:rsidRDefault="00E42625" w:rsidP="007A31CA">
            <w:pPr>
              <w:pStyle w:val="ConsPlusNormal"/>
              <w:ind w:firstLine="438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 xml:space="preserve">В рамках реализации комплексной программы развития моногорода Сарапула реализован новый инвестиционный проект: </w:t>
            </w:r>
            <w:r w:rsidRPr="00ED5BA4">
              <w:rPr>
                <w:rFonts w:ascii="Times New Roman" w:eastAsia="Calibri" w:hAnsi="Times New Roman" w:cs="Times New Roman"/>
                <w:sz w:val="20"/>
              </w:rPr>
              <w:t>«Расширение производства электротехнической продукции»</w:t>
            </w:r>
            <w:r w:rsidRPr="00ED5BA4">
              <w:rPr>
                <w:rFonts w:ascii="Times New Roman" w:hAnsi="Times New Roman" w:cs="Times New Roman"/>
                <w:sz w:val="20"/>
              </w:rPr>
              <w:t xml:space="preserve"> (инициатор - </w:t>
            </w:r>
            <w:r w:rsidRPr="00ED5BA4">
              <w:rPr>
                <w:rFonts w:ascii="Times New Roman" w:eastAsia="Calibri" w:hAnsi="Times New Roman" w:cs="Times New Roman"/>
                <w:sz w:val="20"/>
              </w:rPr>
              <w:t>ООО «Сарапульский электромеханический завод»).</w:t>
            </w:r>
          </w:p>
          <w:p w:rsidR="00E42625" w:rsidRPr="00ED5BA4" w:rsidRDefault="00E42625" w:rsidP="007A31CA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>По итогам 2021 года значения целевых показателей государственной программы исполнены в следующих объемах:</w:t>
            </w:r>
          </w:p>
          <w:p w:rsidR="00E42625" w:rsidRPr="00ED5BA4" w:rsidRDefault="00E42625" w:rsidP="007A31CA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 xml:space="preserve">Количество зарегистрированных резидентов территорий опережающего социально-экономического развития – 4 (57,1%). </w:t>
            </w:r>
            <w:proofErr w:type="gramStart"/>
            <w:r w:rsidRPr="00ED5BA4">
              <w:rPr>
                <w:rFonts w:ascii="Times New Roman" w:hAnsi="Times New Roman" w:cs="Times New Roman"/>
                <w:sz w:val="20"/>
              </w:rPr>
              <w:t>Показатель</w:t>
            </w:r>
            <w:proofErr w:type="gramEnd"/>
            <w:r w:rsidRPr="00ED5BA4">
              <w:rPr>
                <w:rFonts w:ascii="Times New Roman" w:hAnsi="Times New Roman" w:cs="Times New Roman"/>
                <w:sz w:val="20"/>
              </w:rPr>
              <w:t xml:space="preserve"> не достигнут ввиду негативного влияния на экономику процесса распространения новой </w:t>
            </w:r>
            <w:proofErr w:type="spellStart"/>
            <w:r w:rsidRPr="00ED5BA4">
              <w:rPr>
                <w:rFonts w:ascii="Times New Roman" w:hAnsi="Times New Roman" w:cs="Times New Roman"/>
                <w:sz w:val="20"/>
              </w:rPr>
              <w:t>коронавирусной</w:t>
            </w:r>
            <w:proofErr w:type="spellEnd"/>
            <w:r w:rsidRPr="00ED5BA4">
              <w:rPr>
                <w:rFonts w:ascii="Times New Roman" w:hAnsi="Times New Roman" w:cs="Times New Roman"/>
                <w:sz w:val="20"/>
              </w:rPr>
              <w:t xml:space="preserve"> инфекции.</w:t>
            </w:r>
          </w:p>
          <w:p w:rsidR="00E42625" w:rsidRPr="00ED5BA4" w:rsidRDefault="00E42625" w:rsidP="007A31CA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 xml:space="preserve">Количество инвесторов, привлеченных в муниципальных образованиях на инвестиционные площадки для реализации новых инвестиционных проектов – 4 (57,1%). </w:t>
            </w:r>
            <w:proofErr w:type="gramStart"/>
            <w:r w:rsidRPr="00ED5BA4">
              <w:rPr>
                <w:rFonts w:ascii="Times New Roman" w:hAnsi="Times New Roman" w:cs="Times New Roman"/>
                <w:sz w:val="20"/>
              </w:rPr>
              <w:t>Показатель</w:t>
            </w:r>
            <w:proofErr w:type="gramEnd"/>
            <w:r w:rsidRPr="00ED5BA4">
              <w:rPr>
                <w:rFonts w:ascii="Times New Roman" w:hAnsi="Times New Roman" w:cs="Times New Roman"/>
                <w:sz w:val="20"/>
              </w:rPr>
              <w:t xml:space="preserve"> не достигнут ввиду негативного влияния на экономику процесса распространения новой </w:t>
            </w:r>
            <w:proofErr w:type="spellStart"/>
            <w:r w:rsidRPr="00ED5BA4">
              <w:rPr>
                <w:rFonts w:ascii="Times New Roman" w:hAnsi="Times New Roman" w:cs="Times New Roman"/>
                <w:sz w:val="20"/>
              </w:rPr>
              <w:t>коронавирусной</w:t>
            </w:r>
            <w:proofErr w:type="spellEnd"/>
            <w:r w:rsidRPr="00ED5BA4">
              <w:rPr>
                <w:rFonts w:ascii="Times New Roman" w:hAnsi="Times New Roman" w:cs="Times New Roman"/>
                <w:sz w:val="20"/>
              </w:rPr>
              <w:t xml:space="preserve"> инфекции.</w:t>
            </w:r>
          </w:p>
          <w:p w:rsidR="00E42625" w:rsidRPr="00ED5BA4" w:rsidRDefault="00E42625" w:rsidP="007A31CA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 xml:space="preserve">Количество созданных рабочих мест в рамках территорий опережающего социально-экономического развития – 545 (109%). </w:t>
            </w:r>
          </w:p>
          <w:p w:rsidR="00E42625" w:rsidRPr="00ED5BA4" w:rsidRDefault="00E42625" w:rsidP="007A31CA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color w:val="000000" w:themeColor="text1"/>
                <w:sz w:val="20"/>
              </w:rPr>
              <w:t>Объем привлеченных инвестиций в проектах, получающих государственную поддержку – 7 678,6</w:t>
            </w:r>
            <w:r w:rsidRPr="00ED5BA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D5BA4">
              <w:rPr>
                <w:rFonts w:ascii="Times New Roman" w:hAnsi="Times New Roman" w:cs="Times New Roman"/>
                <w:color w:val="000000" w:themeColor="text1"/>
                <w:sz w:val="20"/>
              </w:rPr>
              <w:t>млн. руб. (110,3%)</w:t>
            </w:r>
          </w:p>
        </w:tc>
        <w:tc>
          <w:tcPr>
            <w:tcW w:w="1276" w:type="dxa"/>
          </w:tcPr>
          <w:p w:rsidR="00E42625" w:rsidRPr="00487BD3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42625" w:rsidRPr="00DE633A" w:rsidTr="00154C05">
        <w:trPr>
          <w:trHeight w:val="4149"/>
        </w:trPr>
        <w:tc>
          <w:tcPr>
            <w:tcW w:w="509" w:type="dxa"/>
            <w:shd w:val="clear" w:color="auto" w:fill="auto"/>
          </w:tcPr>
          <w:p w:rsidR="00E42625" w:rsidRPr="002106E7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06E7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  <w:p w:rsidR="00E42625" w:rsidRPr="002106E7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9" w:type="dxa"/>
            <w:shd w:val="clear" w:color="auto" w:fill="auto"/>
          </w:tcPr>
          <w:p w:rsidR="00E42625" w:rsidRPr="002106E7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06E7">
              <w:rPr>
                <w:rFonts w:ascii="Times New Roman" w:hAnsi="Times New Roman" w:cs="Times New Roman"/>
                <w:sz w:val="20"/>
              </w:rPr>
              <w:t>1</w:t>
            </w:r>
          </w:p>
          <w:p w:rsidR="00E42625" w:rsidRPr="002106E7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9" w:type="dxa"/>
            <w:shd w:val="clear" w:color="auto" w:fill="auto"/>
          </w:tcPr>
          <w:p w:rsidR="00E42625" w:rsidRPr="002106E7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06E7">
              <w:rPr>
                <w:rFonts w:ascii="Times New Roman" w:hAnsi="Times New Roman" w:cs="Times New Roman"/>
                <w:sz w:val="20"/>
              </w:rPr>
              <w:t>11</w:t>
            </w:r>
          </w:p>
          <w:p w:rsidR="00E42625" w:rsidRPr="002106E7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shd w:val="clear" w:color="auto" w:fill="auto"/>
          </w:tcPr>
          <w:p w:rsidR="00E42625" w:rsidRPr="002106E7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06E7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358" w:type="dxa"/>
            <w:shd w:val="clear" w:color="auto" w:fill="auto"/>
          </w:tcPr>
          <w:p w:rsidR="00E42625" w:rsidRPr="002106E7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06E7">
              <w:rPr>
                <w:rFonts w:ascii="Times New Roman" w:hAnsi="Times New Roman" w:cs="Times New Roman"/>
                <w:sz w:val="20"/>
              </w:rPr>
              <w:t>Оказание государственной поддержки моногородам Удмуртской Республики</w:t>
            </w:r>
          </w:p>
        </w:tc>
        <w:tc>
          <w:tcPr>
            <w:tcW w:w="2201" w:type="dxa"/>
            <w:shd w:val="clear" w:color="auto" w:fill="auto"/>
          </w:tcPr>
          <w:p w:rsidR="00E42625" w:rsidRPr="002106E7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Охотникова Л.В.</w:t>
            </w:r>
          </w:p>
          <w:p w:rsidR="00E42625" w:rsidRPr="002106E7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06E7">
              <w:rPr>
                <w:rFonts w:ascii="Times New Roman" w:hAnsi="Times New Roman" w:cs="Times New Roman"/>
                <w:sz w:val="20"/>
              </w:rPr>
              <w:t>начальник отдела разви</w:t>
            </w:r>
            <w:r>
              <w:rPr>
                <w:rFonts w:ascii="Times New Roman" w:hAnsi="Times New Roman" w:cs="Times New Roman"/>
                <w:sz w:val="20"/>
              </w:rPr>
              <w:t>тия моногородов Минэкономики УР</w:t>
            </w:r>
          </w:p>
          <w:p w:rsidR="00E42625" w:rsidRPr="002106E7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E42625" w:rsidRPr="002106E7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06E7">
              <w:rPr>
                <w:rFonts w:ascii="Times New Roman" w:hAnsi="Times New Roman" w:cs="Times New Roman"/>
                <w:sz w:val="20"/>
              </w:rPr>
              <w:t xml:space="preserve">Горбачев А.В., министр транспорта и дорожного хозяйства Удмуртской </w:t>
            </w:r>
          </w:p>
          <w:p w:rsidR="00E42625" w:rsidRPr="002106E7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E42625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Ибрагимов Р.Р.</w:t>
            </w:r>
            <w:r w:rsidRPr="001C584F">
              <w:rPr>
                <w:rFonts w:ascii="Times New Roman" w:hAnsi="Times New Roman" w:cs="Times New Roman"/>
                <w:sz w:val="20"/>
              </w:rPr>
              <w:t xml:space="preserve">,  </w:t>
            </w:r>
          </w:p>
          <w:p w:rsidR="00E42625" w:rsidRPr="002106E7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. </w:t>
            </w:r>
            <w:r w:rsidRPr="001C584F">
              <w:rPr>
                <w:rFonts w:ascii="Times New Roman" w:hAnsi="Times New Roman" w:cs="Times New Roman"/>
                <w:sz w:val="20"/>
              </w:rPr>
              <w:t>министр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1C584F">
              <w:rPr>
                <w:rFonts w:ascii="Times New Roman" w:hAnsi="Times New Roman" w:cs="Times New Roman"/>
                <w:sz w:val="20"/>
              </w:rPr>
              <w:t xml:space="preserve"> строительства, жилищно-коммунального хозяйства и энергетики Удмуртской Республики</w:t>
            </w:r>
          </w:p>
        </w:tc>
        <w:tc>
          <w:tcPr>
            <w:tcW w:w="1059" w:type="dxa"/>
            <w:shd w:val="clear" w:color="auto" w:fill="auto"/>
          </w:tcPr>
          <w:p w:rsidR="00E42625" w:rsidRPr="002106E7" w:rsidRDefault="00E42625" w:rsidP="007A31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06E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  <w:shd w:val="clear" w:color="auto" w:fill="auto"/>
          </w:tcPr>
          <w:p w:rsidR="00E42625" w:rsidRPr="002106E7" w:rsidRDefault="00E42625" w:rsidP="007A31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06E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  <w:shd w:val="clear" w:color="auto" w:fill="auto"/>
          </w:tcPr>
          <w:p w:rsidR="00E42625" w:rsidRPr="002106E7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06E7">
              <w:rPr>
                <w:rFonts w:ascii="Times New Roman" w:hAnsi="Times New Roman" w:cs="Times New Roman"/>
                <w:sz w:val="20"/>
              </w:rPr>
              <w:t>Привлечение инвестиций для реализации инвестиционных проектов в моногородах Удмуртской Республики</w:t>
            </w:r>
          </w:p>
          <w:p w:rsidR="00E42625" w:rsidRPr="002106E7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  <w:shd w:val="clear" w:color="auto" w:fill="auto"/>
          </w:tcPr>
          <w:p w:rsidR="00E42625" w:rsidRPr="00EC6257" w:rsidRDefault="00E42625" w:rsidP="00EC6257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EC6257">
              <w:rPr>
                <w:rFonts w:ascii="Times New Roman" w:hAnsi="Times New Roman" w:cs="Times New Roman"/>
                <w:sz w:val="20"/>
              </w:rPr>
              <w:t>Показатели деятельности ТОСЭР «Сарапул» и «Глазов» за 2021 год:</w:t>
            </w:r>
          </w:p>
          <w:p w:rsidR="00E42625" w:rsidRPr="00EC6257" w:rsidRDefault="00E42625" w:rsidP="00EC6257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EC6257">
              <w:rPr>
                <w:rFonts w:ascii="Times New Roman" w:hAnsi="Times New Roman" w:cs="Times New Roman"/>
                <w:sz w:val="20"/>
              </w:rPr>
              <w:t>- количество зарегистрированных резидентов территорий опережающего социально-экономического развития – 4 единицы</w:t>
            </w:r>
          </w:p>
          <w:p w:rsidR="00E42625" w:rsidRPr="00EC6257" w:rsidRDefault="00E42625" w:rsidP="00EC6257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EC6257">
              <w:rPr>
                <w:rFonts w:ascii="Times New Roman" w:hAnsi="Times New Roman" w:cs="Times New Roman"/>
                <w:sz w:val="20"/>
              </w:rPr>
              <w:t>- создано рабочих мест – 545 ед.</w:t>
            </w:r>
          </w:p>
          <w:p w:rsidR="00E42625" w:rsidRPr="00EC6257" w:rsidRDefault="00E42625" w:rsidP="00EC6257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EC6257">
              <w:rPr>
                <w:rFonts w:ascii="Times New Roman" w:hAnsi="Times New Roman" w:cs="Times New Roman"/>
                <w:sz w:val="20"/>
              </w:rPr>
              <w:t>- объем инвестиций – 406,292 млн. руб.</w:t>
            </w:r>
          </w:p>
          <w:p w:rsidR="00E42625" w:rsidRPr="00EC6257" w:rsidRDefault="00E42625" w:rsidP="00EC6257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EC6257">
              <w:rPr>
                <w:rFonts w:ascii="Times New Roman" w:hAnsi="Times New Roman" w:cs="Times New Roman"/>
                <w:sz w:val="20"/>
              </w:rPr>
              <w:t>Наиболее крупным инвестиционным проектом в ТОСЭР, получившим статус резидента в 2021 году стал проект «Создание «</w:t>
            </w:r>
            <w:proofErr w:type="spellStart"/>
            <w:r w:rsidRPr="00EC6257">
              <w:rPr>
                <w:rFonts w:ascii="Times New Roman" w:hAnsi="Times New Roman" w:cs="Times New Roman"/>
                <w:sz w:val="20"/>
              </w:rPr>
              <w:t>Транспортно</w:t>
            </w:r>
            <w:proofErr w:type="spellEnd"/>
            <w:r w:rsidRPr="00EC6257">
              <w:rPr>
                <w:rFonts w:ascii="Times New Roman" w:hAnsi="Times New Roman" w:cs="Times New Roman"/>
                <w:sz w:val="20"/>
              </w:rPr>
              <w:t xml:space="preserve"> – логистического центра «</w:t>
            </w:r>
            <w:proofErr w:type="spellStart"/>
            <w:r w:rsidRPr="00EC6257">
              <w:rPr>
                <w:rFonts w:ascii="Times New Roman" w:hAnsi="Times New Roman" w:cs="Times New Roman"/>
                <w:sz w:val="20"/>
              </w:rPr>
              <w:t>Глазовский</w:t>
            </w:r>
            <w:proofErr w:type="spellEnd"/>
            <w:r w:rsidRPr="00EC6257">
              <w:rPr>
                <w:rFonts w:ascii="Times New Roman" w:hAnsi="Times New Roman" w:cs="Times New Roman"/>
                <w:sz w:val="20"/>
              </w:rPr>
              <w:t>» (инициатор:</w:t>
            </w:r>
            <w:proofErr w:type="gramEnd"/>
            <w:r w:rsidRPr="00EC6257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EC6257">
              <w:rPr>
                <w:rFonts w:ascii="Times New Roman" w:hAnsi="Times New Roman" w:cs="Times New Roman"/>
                <w:sz w:val="20"/>
              </w:rPr>
              <w:t>ООО «ТЛЦ «</w:t>
            </w:r>
            <w:proofErr w:type="spellStart"/>
            <w:r w:rsidRPr="00EC6257">
              <w:rPr>
                <w:rFonts w:ascii="Times New Roman" w:hAnsi="Times New Roman" w:cs="Times New Roman"/>
                <w:sz w:val="20"/>
              </w:rPr>
              <w:t>Глазовский</w:t>
            </w:r>
            <w:proofErr w:type="spellEnd"/>
            <w:r w:rsidRPr="00EC6257">
              <w:rPr>
                <w:rFonts w:ascii="Times New Roman" w:hAnsi="Times New Roman" w:cs="Times New Roman"/>
                <w:sz w:val="20"/>
              </w:rPr>
              <w:t>»)</w:t>
            </w:r>
            <w:r w:rsidR="00EC6257">
              <w:rPr>
                <w:rFonts w:ascii="Times New Roman" w:hAnsi="Times New Roman" w:cs="Times New Roman"/>
                <w:sz w:val="20"/>
              </w:rPr>
              <w:t>.</w:t>
            </w:r>
            <w:proofErr w:type="gramEnd"/>
          </w:p>
        </w:tc>
        <w:tc>
          <w:tcPr>
            <w:tcW w:w="1276" w:type="dxa"/>
          </w:tcPr>
          <w:p w:rsidR="00E42625" w:rsidRPr="00DE633A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42625" w:rsidRPr="00DE633A" w:rsidTr="00154C05">
        <w:trPr>
          <w:trHeight w:val="464"/>
        </w:trPr>
        <w:tc>
          <w:tcPr>
            <w:tcW w:w="509" w:type="dxa"/>
            <w:shd w:val="clear" w:color="auto" w:fill="auto"/>
          </w:tcPr>
          <w:p w:rsidR="00E42625" w:rsidRPr="002106E7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06E7">
              <w:rPr>
                <w:rFonts w:ascii="Times New Roman" w:hAnsi="Times New Roman" w:cs="Times New Roman"/>
                <w:sz w:val="20"/>
              </w:rPr>
              <w:t>37</w:t>
            </w:r>
          </w:p>
          <w:p w:rsidR="00E42625" w:rsidRPr="002106E7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9" w:type="dxa"/>
            <w:shd w:val="clear" w:color="auto" w:fill="auto"/>
          </w:tcPr>
          <w:p w:rsidR="00E42625" w:rsidRPr="002106E7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06E7">
              <w:rPr>
                <w:rFonts w:ascii="Times New Roman" w:hAnsi="Times New Roman" w:cs="Times New Roman"/>
                <w:sz w:val="20"/>
              </w:rPr>
              <w:t>1</w:t>
            </w:r>
          </w:p>
          <w:p w:rsidR="00E42625" w:rsidRPr="002106E7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9" w:type="dxa"/>
            <w:shd w:val="clear" w:color="auto" w:fill="auto"/>
          </w:tcPr>
          <w:p w:rsidR="00E42625" w:rsidRPr="002106E7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06E7">
              <w:rPr>
                <w:rFonts w:ascii="Times New Roman" w:hAnsi="Times New Roman" w:cs="Times New Roman"/>
                <w:sz w:val="20"/>
              </w:rPr>
              <w:t>11</w:t>
            </w:r>
          </w:p>
          <w:p w:rsidR="00E42625" w:rsidRPr="002106E7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shd w:val="clear" w:color="auto" w:fill="auto"/>
          </w:tcPr>
          <w:p w:rsidR="00E42625" w:rsidRPr="002106E7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06E7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358" w:type="dxa"/>
            <w:shd w:val="clear" w:color="auto" w:fill="auto"/>
          </w:tcPr>
          <w:p w:rsidR="00E42625" w:rsidRPr="002106E7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06E7">
              <w:rPr>
                <w:rFonts w:ascii="Times New Roman" w:hAnsi="Times New Roman" w:cs="Times New Roman"/>
                <w:sz w:val="20"/>
              </w:rPr>
              <w:t>Оказание государственной поддержки моногородам Удмуртской Республики за счет средств некоммерческой организации «Фонд развития моногородов»</w:t>
            </w:r>
          </w:p>
        </w:tc>
        <w:tc>
          <w:tcPr>
            <w:tcW w:w="2201" w:type="dxa"/>
            <w:shd w:val="clear" w:color="auto" w:fill="auto"/>
          </w:tcPr>
          <w:p w:rsidR="00E42625" w:rsidRPr="002106E7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Охотникова Л.В.</w:t>
            </w:r>
          </w:p>
          <w:p w:rsidR="00E42625" w:rsidRPr="002106E7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06E7">
              <w:rPr>
                <w:rFonts w:ascii="Times New Roman" w:hAnsi="Times New Roman" w:cs="Times New Roman"/>
                <w:sz w:val="20"/>
              </w:rPr>
              <w:t>начальник отдела развития моногородов Минэкономики УР;</w:t>
            </w:r>
          </w:p>
          <w:p w:rsidR="00E42625" w:rsidRPr="002106E7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E42625" w:rsidRPr="002106E7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06E7">
              <w:rPr>
                <w:rFonts w:ascii="Times New Roman" w:hAnsi="Times New Roman" w:cs="Times New Roman"/>
                <w:sz w:val="20"/>
              </w:rPr>
              <w:t>Горбачев А.В., министр транспорта и дорожного хозяйства Удмуртской Республики</w:t>
            </w:r>
          </w:p>
          <w:p w:rsidR="00E42625" w:rsidRPr="002106E7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E42625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Ибрагимов Р.Р.</w:t>
            </w:r>
            <w:r w:rsidRPr="001C584F">
              <w:rPr>
                <w:rFonts w:ascii="Times New Roman" w:hAnsi="Times New Roman" w:cs="Times New Roman"/>
                <w:sz w:val="20"/>
              </w:rPr>
              <w:t xml:space="preserve">,  </w:t>
            </w:r>
          </w:p>
          <w:p w:rsidR="00E42625" w:rsidRPr="002106E7" w:rsidRDefault="00E42625" w:rsidP="007A31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. </w:t>
            </w:r>
            <w:r w:rsidRPr="001C584F">
              <w:rPr>
                <w:rFonts w:ascii="Times New Roman" w:hAnsi="Times New Roman" w:cs="Times New Roman"/>
                <w:sz w:val="20"/>
              </w:rPr>
              <w:t>министр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1C584F">
              <w:rPr>
                <w:rFonts w:ascii="Times New Roman" w:hAnsi="Times New Roman" w:cs="Times New Roman"/>
                <w:sz w:val="20"/>
              </w:rPr>
              <w:t xml:space="preserve"> строительства, жилищно-коммунального хозяйства и энергетики Удмуртской Республики</w:t>
            </w:r>
          </w:p>
        </w:tc>
        <w:tc>
          <w:tcPr>
            <w:tcW w:w="1059" w:type="dxa"/>
            <w:shd w:val="clear" w:color="auto" w:fill="auto"/>
          </w:tcPr>
          <w:p w:rsidR="00E42625" w:rsidRPr="002106E7" w:rsidRDefault="00E42625" w:rsidP="007A31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06E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  <w:shd w:val="clear" w:color="auto" w:fill="auto"/>
          </w:tcPr>
          <w:p w:rsidR="00E42625" w:rsidRPr="002106E7" w:rsidRDefault="00E42625" w:rsidP="007A31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06E7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  <w:shd w:val="clear" w:color="auto" w:fill="auto"/>
          </w:tcPr>
          <w:p w:rsidR="00E42625" w:rsidRPr="002106E7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06E7">
              <w:rPr>
                <w:rFonts w:ascii="Times New Roman" w:hAnsi="Times New Roman" w:cs="Times New Roman"/>
                <w:sz w:val="20"/>
              </w:rPr>
              <w:t>Привлечение инвестиций для реализации инвестиционных проектов в моногородах Удмуртской Республики</w:t>
            </w:r>
          </w:p>
        </w:tc>
        <w:tc>
          <w:tcPr>
            <w:tcW w:w="4110" w:type="dxa"/>
            <w:shd w:val="clear" w:color="auto" w:fill="auto"/>
          </w:tcPr>
          <w:p w:rsidR="00E42625" w:rsidRPr="00864821" w:rsidRDefault="00E42625" w:rsidP="00EC6257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2106E7">
              <w:rPr>
                <w:rFonts w:ascii="Times New Roman" w:hAnsi="Times New Roman" w:cs="Times New Roman"/>
                <w:sz w:val="20"/>
              </w:rPr>
              <w:t xml:space="preserve">В целях оказания государственной поддержки </w:t>
            </w:r>
            <w:r>
              <w:rPr>
                <w:rFonts w:ascii="Times New Roman" w:hAnsi="Times New Roman" w:cs="Times New Roman"/>
                <w:sz w:val="20"/>
              </w:rPr>
              <w:t xml:space="preserve">на 2021 год </w:t>
            </w:r>
            <w:r w:rsidRPr="002106E7">
              <w:rPr>
                <w:rFonts w:ascii="Times New Roman" w:hAnsi="Times New Roman" w:cs="Times New Roman"/>
                <w:sz w:val="20"/>
              </w:rPr>
              <w:t>между Удмуртской Республикой и некоммерческой организацией «</w:t>
            </w:r>
            <w:r w:rsidRPr="00864821">
              <w:rPr>
                <w:rFonts w:ascii="Times New Roman" w:hAnsi="Times New Roman" w:cs="Times New Roman"/>
                <w:sz w:val="20"/>
              </w:rPr>
              <w:t xml:space="preserve">Фонд развития моногородов» в декабре 2020 года были заключены: </w:t>
            </w:r>
          </w:p>
          <w:p w:rsidR="00E42625" w:rsidRPr="00864821" w:rsidRDefault="00E42625" w:rsidP="00EC6257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864821">
              <w:rPr>
                <w:rFonts w:ascii="Times New Roman" w:hAnsi="Times New Roman" w:cs="Times New Roman"/>
                <w:sz w:val="20"/>
              </w:rPr>
              <w:t xml:space="preserve">- соглашение </w:t>
            </w:r>
            <w:r w:rsidRPr="00EC6257">
              <w:rPr>
                <w:rFonts w:ascii="Times New Roman" w:hAnsi="Times New Roman" w:cs="Times New Roman"/>
                <w:sz w:val="20"/>
              </w:rPr>
              <w:t xml:space="preserve">о </w:t>
            </w:r>
            <w:proofErr w:type="spellStart"/>
            <w:r w:rsidRPr="00EC6257">
              <w:rPr>
                <w:rFonts w:ascii="Times New Roman" w:hAnsi="Times New Roman" w:cs="Times New Roman"/>
                <w:sz w:val="20"/>
              </w:rPr>
              <w:t>софинансировании</w:t>
            </w:r>
            <w:proofErr w:type="spellEnd"/>
            <w:r w:rsidRPr="00EC6257">
              <w:rPr>
                <w:rFonts w:ascii="Times New Roman" w:hAnsi="Times New Roman" w:cs="Times New Roman"/>
                <w:sz w:val="20"/>
              </w:rPr>
              <w:t xml:space="preserve"> расходов бюджета Удмуртской Республики и (или) бюджета муниципального образования «Город Сарапул» Удмуртской Республики в целях реализации мероприятий по строительству и (или) реконструкции объектов инфраструктуры, необходимых для осуществления инвестиционных проектов инициаторами проектов в </w:t>
            </w:r>
            <w:proofErr w:type="spellStart"/>
            <w:r w:rsidRPr="00EC6257">
              <w:rPr>
                <w:rFonts w:ascii="Times New Roman" w:hAnsi="Times New Roman" w:cs="Times New Roman"/>
                <w:sz w:val="20"/>
              </w:rPr>
              <w:t>монопрофильном</w:t>
            </w:r>
            <w:proofErr w:type="spellEnd"/>
            <w:r w:rsidRPr="00EC6257">
              <w:rPr>
                <w:rFonts w:ascii="Times New Roman" w:hAnsi="Times New Roman" w:cs="Times New Roman"/>
                <w:sz w:val="20"/>
              </w:rPr>
              <w:t xml:space="preserve"> муниципальном образовании «Город Сарапул» Удмуртской Республики от 21.12.2020 № 06-04-48</w:t>
            </w:r>
            <w:r w:rsidRPr="00864821">
              <w:rPr>
                <w:rFonts w:ascii="Times New Roman" w:hAnsi="Times New Roman" w:cs="Times New Roman"/>
                <w:sz w:val="20"/>
              </w:rPr>
              <w:t>;</w:t>
            </w:r>
          </w:p>
          <w:p w:rsidR="00E42625" w:rsidRDefault="00E42625" w:rsidP="00EC6257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864821">
              <w:rPr>
                <w:rFonts w:ascii="Times New Roman" w:hAnsi="Times New Roman" w:cs="Times New Roman"/>
                <w:sz w:val="20"/>
              </w:rPr>
              <w:t xml:space="preserve">- соглашение </w:t>
            </w:r>
            <w:r w:rsidRPr="00EC6257">
              <w:rPr>
                <w:rFonts w:ascii="Times New Roman" w:hAnsi="Times New Roman" w:cs="Times New Roman"/>
                <w:sz w:val="20"/>
              </w:rPr>
              <w:t xml:space="preserve">о </w:t>
            </w:r>
            <w:proofErr w:type="spellStart"/>
            <w:r w:rsidRPr="00EC6257">
              <w:rPr>
                <w:rFonts w:ascii="Times New Roman" w:hAnsi="Times New Roman" w:cs="Times New Roman"/>
                <w:sz w:val="20"/>
              </w:rPr>
              <w:t>софинансировании</w:t>
            </w:r>
            <w:proofErr w:type="spellEnd"/>
            <w:r w:rsidRPr="00EC6257">
              <w:rPr>
                <w:rFonts w:ascii="Times New Roman" w:hAnsi="Times New Roman" w:cs="Times New Roman"/>
                <w:sz w:val="20"/>
              </w:rPr>
              <w:t xml:space="preserve"> расходов бюджета Удмуртской Республики и (или) бюджета муниципального образования «Город Воткинск» Удмуртской Республики в </w:t>
            </w:r>
            <w:r w:rsidRPr="00EC6257">
              <w:rPr>
                <w:rFonts w:ascii="Times New Roman" w:hAnsi="Times New Roman" w:cs="Times New Roman"/>
                <w:sz w:val="20"/>
              </w:rPr>
              <w:lastRenderedPageBreak/>
              <w:t xml:space="preserve">целях реализации мероприятий по строительству и (или) реконструкции объектов инфраструктуры, необходимых для осуществления инвестиционных проектов инициаторами проектов в </w:t>
            </w:r>
            <w:proofErr w:type="spellStart"/>
            <w:r w:rsidRPr="00EC6257">
              <w:rPr>
                <w:rFonts w:ascii="Times New Roman" w:hAnsi="Times New Roman" w:cs="Times New Roman"/>
                <w:sz w:val="20"/>
              </w:rPr>
              <w:t>монопрофильном</w:t>
            </w:r>
            <w:proofErr w:type="spellEnd"/>
            <w:r w:rsidRPr="00EC6257">
              <w:rPr>
                <w:rFonts w:ascii="Times New Roman" w:hAnsi="Times New Roman" w:cs="Times New Roman"/>
                <w:sz w:val="20"/>
              </w:rPr>
              <w:t xml:space="preserve"> муниципальном образовании «Город Воткинск» Удмуртской Республики от 21.12.2020 № 06-04-49</w:t>
            </w:r>
            <w:r w:rsidRPr="00864821">
              <w:rPr>
                <w:rFonts w:ascii="Times New Roman" w:hAnsi="Times New Roman" w:cs="Times New Roman"/>
                <w:sz w:val="20"/>
              </w:rPr>
              <w:t>.</w:t>
            </w:r>
          </w:p>
          <w:p w:rsidR="00E42625" w:rsidRDefault="00E42625" w:rsidP="00EC6257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 декабре 2021 года было заключено новое соглашение:</w:t>
            </w:r>
          </w:p>
          <w:p w:rsidR="00E42625" w:rsidRPr="00864821" w:rsidRDefault="00E42625" w:rsidP="00EC6257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соглашение со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софинансировании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753E3">
              <w:rPr>
                <w:rFonts w:ascii="Times New Roman" w:hAnsi="Times New Roman" w:cs="Times New Roman"/>
                <w:sz w:val="20"/>
              </w:rPr>
              <w:t xml:space="preserve">расходов бюджета Удмуртской Республики и (или) бюджета муниципального образования «Город Воткинск» Удмуртской Республики в целях реализации мероприятий по строительству и (или) реконструкции объектов инфраструктуры, необходимых для осуществления инвестиционных проектов инициаторами проектов в </w:t>
            </w:r>
            <w:proofErr w:type="spellStart"/>
            <w:r w:rsidRPr="008753E3">
              <w:rPr>
                <w:rFonts w:ascii="Times New Roman" w:hAnsi="Times New Roman" w:cs="Times New Roman"/>
                <w:sz w:val="20"/>
              </w:rPr>
              <w:t>монопрофильном</w:t>
            </w:r>
            <w:proofErr w:type="spellEnd"/>
            <w:r w:rsidRPr="008753E3">
              <w:rPr>
                <w:rFonts w:ascii="Times New Roman" w:hAnsi="Times New Roman" w:cs="Times New Roman"/>
                <w:sz w:val="20"/>
              </w:rPr>
              <w:t xml:space="preserve"> муниципальном образовании «Город Воткинск» Удмуртской Республики, от 20</w:t>
            </w:r>
            <w:r>
              <w:rPr>
                <w:rFonts w:ascii="Times New Roman" w:hAnsi="Times New Roman" w:cs="Times New Roman"/>
                <w:sz w:val="20"/>
              </w:rPr>
              <w:t>.12.2021</w:t>
            </w:r>
            <w:r w:rsidRPr="008753E3">
              <w:rPr>
                <w:rFonts w:ascii="Times New Roman" w:hAnsi="Times New Roman" w:cs="Times New Roman"/>
                <w:sz w:val="20"/>
              </w:rPr>
              <w:t xml:space="preserve"> № 06-04-56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  <w:p w:rsidR="00E42625" w:rsidRPr="00E22702" w:rsidRDefault="00E42625" w:rsidP="00EC6257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E22702">
              <w:rPr>
                <w:rFonts w:ascii="Times New Roman" w:hAnsi="Times New Roman" w:cs="Times New Roman"/>
                <w:sz w:val="20"/>
              </w:rPr>
              <w:t>В рамках заключенных соглашений в 2021 году реализованы следующие мероприятия:</w:t>
            </w:r>
          </w:p>
          <w:p w:rsidR="00E42625" w:rsidRPr="00E22702" w:rsidRDefault="00E42625" w:rsidP="00EC6257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E22702">
              <w:rPr>
                <w:rFonts w:ascii="Times New Roman" w:hAnsi="Times New Roman" w:cs="Times New Roman"/>
                <w:sz w:val="20"/>
              </w:rPr>
              <w:t>в сфере коммунального хозяйства (ГРБС – Министерство строительства, жилищно-коммунального хозяйства и энергетики Удмуртской Республики (далее – Минстрой УР):</w:t>
            </w:r>
            <w:proofErr w:type="gramEnd"/>
          </w:p>
          <w:p w:rsidR="00E42625" w:rsidRPr="00E22702" w:rsidRDefault="00E42625" w:rsidP="00EC6257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E22702">
              <w:rPr>
                <w:rFonts w:ascii="Times New Roman" w:hAnsi="Times New Roman" w:cs="Times New Roman"/>
                <w:sz w:val="20"/>
              </w:rPr>
              <w:t>- «</w:t>
            </w:r>
            <w:r w:rsidRPr="00EC6257">
              <w:rPr>
                <w:rFonts w:ascii="Times New Roman" w:hAnsi="Times New Roman" w:cs="Times New Roman"/>
                <w:sz w:val="20"/>
              </w:rPr>
              <w:t>Строительство водопроводных и канализационных сетей к оздоровительному комплексу в районе ул. Луначарского в г. Воткинске</w:t>
            </w:r>
            <w:r w:rsidRPr="00E22702">
              <w:rPr>
                <w:rFonts w:ascii="Times New Roman" w:hAnsi="Times New Roman" w:cs="Times New Roman"/>
                <w:sz w:val="20"/>
              </w:rPr>
              <w:t>»;</w:t>
            </w:r>
          </w:p>
          <w:p w:rsidR="00E42625" w:rsidRPr="00E22702" w:rsidRDefault="00E42625" w:rsidP="00EC6257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E22702">
              <w:rPr>
                <w:rFonts w:ascii="Times New Roman" w:hAnsi="Times New Roman" w:cs="Times New Roman"/>
                <w:sz w:val="20"/>
              </w:rPr>
              <w:t>в сфере дорожного строительства (ГРБС – Министерство транспорта и дорожного хозяйства):</w:t>
            </w:r>
          </w:p>
          <w:p w:rsidR="00E42625" w:rsidRDefault="00E42625" w:rsidP="00EC6257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E22702">
              <w:rPr>
                <w:rFonts w:ascii="Times New Roman" w:hAnsi="Times New Roman" w:cs="Times New Roman"/>
                <w:sz w:val="20"/>
              </w:rPr>
              <w:t>- «</w:t>
            </w:r>
            <w:r w:rsidRPr="00EC6257">
              <w:rPr>
                <w:rFonts w:ascii="Times New Roman" w:hAnsi="Times New Roman" w:cs="Times New Roman"/>
                <w:sz w:val="20"/>
              </w:rPr>
              <w:t xml:space="preserve">Реконструкция автомобильной дороги к производственной площадке ООО «СЭМЗ», г. Сарапул, ул. Красный проезд,25 в </w:t>
            </w:r>
            <w:r w:rsidRPr="00EC6257">
              <w:rPr>
                <w:rFonts w:ascii="Times New Roman" w:hAnsi="Times New Roman" w:cs="Times New Roman"/>
                <w:sz w:val="20"/>
              </w:rPr>
              <w:lastRenderedPageBreak/>
              <w:t>Удмуртской Республике</w:t>
            </w:r>
            <w:r w:rsidRPr="00E22702">
              <w:rPr>
                <w:rFonts w:ascii="Times New Roman" w:hAnsi="Times New Roman" w:cs="Times New Roman"/>
                <w:sz w:val="20"/>
              </w:rPr>
              <w:t>».</w:t>
            </w:r>
          </w:p>
          <w:p w:rsidR="00E42625" w:rsidRPr="008753E3" w:rsidRDefault="00E42625" w:rsidP="00EC6257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8753E3">
              <w:rPr>
                <w:rFonts w:ascii="Times New Roman" w:hAnsi="Times New Roman" w:cs="Times New Roman"/>
                <w:sz w:val="20"/>
              </w:rPr>
              <w:t>По состоянию на 1 января 2022 года расходы бюджета Удмуртской Республики по указанным Соглашениям составили 20,956 млн. руб.</w:t>
            </w:r>
            <w:r>
              <w:rPr>
                <w:rFonts w:ascii="Times New Roman" w:hAnsi="Times New Roman" w:cs="Times New Roman"/>
                <w:sz w:val="20"/>
              </w:rPr>
              <w:t xml:space="preserve">, расходы бюджета МО </w:t>
            </w:r>
            <w:r w:rsidRPr="008753E3">
              <w:rPr>
                <w:rFonts w:ascii="Times New Roman" w:hAnsi="Times New Roman" w:cs="Times New Roman"/>
                <w:sz w:val="20"/>
              </w:rPr>
              <w:t>«Город Сарапул»</w:t>
            </w:r>
            <w:r>
              <w:rPr>
                <w:rFonts w:ascii="Times New Roman" w:hAnsi="Times New Roman" w:cs="Times New Roman"/>
                <w:sz w:val="20"/>
              </w:rPr>
              <w:t xml:space="preserve"> - 0,591 млн. руб., </w:t>
            </w:r>
            <w:r w:rsidRPr="008753E3">
              <w:rPr>
                <w:rFonts w:ascii="Times New Roman" w:hAnsi="Times New Roman" w:cs="Times New Roman"/>
                <w:sz w:val="20"/>
              </w:rPr>
              <w:t xml:space="preserve">расходы бюджета МО «Город Воткинск» - </w:t>
            </w:r>
            <w:r>
              <w:rPr>
                <w:rFonts w:ascii="Times New Roman" w:hAnsi="Times New Roman" w:cs="Times New Roman"/>
                <w:sz w:val="20"/>
              </w:rPr>
              <w:t>1,353</w:t>
            </w:r>
            <w:r w:rsidRPr="008753E3">
              <w:rPr>
                <w:rFonts w:ascii="Times New Roman" w:hAnsi="Times New Roman" w:cs="Times New Roman"/>
                <w:sz w:val="20"/>
              </w:rPr>
              <w:t xml:space="preserve"> млн. руб.</w:t>
            </w:r>
          </w:p>
          <w:p w:rsidR="00E42625" w:rsidRPr="008753E3" w:rsidRDefault="00E42625" w:rsidP="00EC6257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8753E3">
              <w:rPr>
                <w:rFonts w:ascii="Times New Roman" w:hAnsi="Times New Roman" w:cs="Times New Roman"/>
                <w:sz w:val="20"/>
              </w:rPr>
              <w:t>В рамках действующих соглашений в 2021 году:</w:t>
            </w:r>
          </w:p>
          <w:p w:rsidR="00E42625" w:rsidRPr="008753E3" w:rsidRDefault="00E42625" w:rsidP="00EC6257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8753E3">
              <w:rPr>
                <w:rFonts w:ascii="Times New Roman" w:hAnsi="Times New Roman" w:cs="Times New Roman"/>
                <w:sz w:val="20"/>
              </w:rPr>
              <w:t>- создано 253 раб</w:t>
            </w:r>
            <w:proofErr w:type="gramStart"/>
            <w:r w:rsidRPr="008753E3">
              <w:rPr>
                <w:rFonts w:ascii="Times New Roman" w:hAnsi="Times New Roman" w:cs="Times New Roman"/>
                <w:sz w:val="20"/>
              </w:rPr>
              <w:t>.</w:t>
            </w:r>
            <w:proofErr w:type="gramEnd"/>
            <w:r w:rsidRPr="008753E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8753E3">
              <w:rPr>
                <w:rFonts w:ascii="Times New Roman" w:hAnsi="Times New Roman" w:cs="Times New Roman"/>
                <w:sz w:val="20"/>
              </w:rPr>
              <w:t>м</w:t>
            </w:r>
            <w:proofErr w:type="gramEnd"/>
            <w:r w:rsidRPr="008753E3">
              <w:rPr>
                <w:rFonts w:ascii="Times New Roman" w:hAnsi="Times New Roman" w:cs="Times New Roman"/>
                <w:sz w:val="20"/>
              </w:rPr>
              <w:t>ест;</w:t>
            </w:r>
          </w:p>
          <w:p w:rsidR="00E42625" w:rsidRPr="002106E7" w:rsidRDefault="00E42625" w:rsidP="00EC6257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8753E3">
              <w:rPr>
                <w:rFonts w:ascii="Times New Roman" w:hAnsi="Times New Roman" w:cs="Times New Roman"/>
                <w:sz w:val="20"/>
              </w:rPr>
              <w:t>- привлечено инвестиций 242,099 млн. руб.</w:t>
            </w:r>
          </w:p>
        </w:tc>
        <w:tc>
          <w:tcPr>
            <w:tcW w:w="1276" w:type="dxa"/>
          </w:tcPr>
          <w:p w:rsidR="00E42625" w:rsidRPr="00DE633A" w:rsidRDefault="00E42625" w:rsidP="007A31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F76F5" w:rsidRPr="00DE633A" w:rsidTr="00154C05">
        <w:trPr>
          <w:trHeight w:val="314"/>
        </w:trPr>
        <w:tc>
          <w:tcPr>
            <w:tcW w:w="509" w:type="dxa"/>
            <w:shd w:val="clear" w:color="auto" w:fill="auto"/>
          </w:tcPr>
          <w:p w:rsidR="008F76F5" w:rsidRPr="00212C43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2C43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  <w:shd w:val="clear" w:color="auto" w:fill="auto"/>
          </w:tcPr>
          <w:p w:rsidR="008F76F5" w:rsidRPr="00212C43" w:rsidRDefault="008F76F5" w:rsidP="009563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0"/>
              </w:rPr>
            </w:pPr>
            <w:r w:rsidRPr="00212C4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09" w:type="dxa"/>
            <w:shd w:val="clear" w:color="auto" w:fill="auto"/>
          </w:tcPr>
          <w:p w:rsidR="008F76F5" w:rsidRPr="00212C43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1963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510" w:type="dxa"/>
            <w:shd w:val="clear" w:color="auto" w:fill="auto"/>
          </w:tcPr>
          <w:p w:rsidR="008F76F5" w:rsidRPr="00212C43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  <w:shd w:val="clear" w:color="auto" w:fill="auto"/>
          </w:tcPr>
          <w:p w:rsidR="008F76F5" w:rsidRPr="00212C43" w:rsidRDefault="008F76F5" w:rsidP="009563F9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12C43">
              <w:rPr>
                <w:rFonts w:ascii="Times New Roman" w:hAnsi="Times New Roman" w:cs="Times New Roman"/>
                <w:sz w:val="20"/>
              </w:rPr>
              <w:t>Мониторинг дорожной карты внедрения в Удмуртской Республике лучших практик Национального рейтинга состояния инвестиционного климата (распоряжение Правительства Удмуртской Республики от 12.05.2015 № 447-р)</w:t>
            </w:r>
          </w:p>
        </w:tc>
        <w:tc>
          <w:tcPr>
            <w:tcW w:w="2201" w:type="dxa"/>
            <w:shd w:val="clear" w:color="auto" w:fill="auto"/>
          </w:tcPr>
          <w:p w:rsidR="008F76F5" w:rsidRPr="001C584F" w:rsidRDefault="00146B99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="008F76F5" w:rsidRPr="001C584F">
              <w:rPr>
                <w:rFonts w:ascii="Times New Roman" w:hAnsi="Times New Roman" w:cs="Times New Roman"/>
                <w:sz w:val="20"/>
              </w:rPr>
              <w:t>ачальник Управления государственной поддержки инвестиционной деятельности,  развития ГЧП и экономики органов местного самоуправления Минэкономики УР</w:t>
            </w:r>
          </w:p>
          <w:p w:rsidR="008F76F5" w:rsidRPr="001C584F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8F76F5" w:rsidRPr="00212C43" w:rsidRDefault="00146B99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Специалисты отдела</w:t>
            </w:r>
            <w:r w:rsidR="008F76F5" w:rsidRPr="001C584F">
              <w:rPr>
                <w:rFonts w:ascii="Times New Roman" w:hAnsi="Times New Roman" w:cs="Times New Roman"/>
                <w:sz w:val="20"/>
              </w:rPr>
              <w:t xml:space="preserve"> государственной поддержки инвестиционной деятельности и развития ГЧП Минэкономики УР</w:t>
            </w:r>
          </w:p>
        </w:tc>
        <w:tc>
          <w:tcPr>
            <w:tcW w:w="1059" w:type="dxa"/>
            <w:shd w:val="clear" w:color="auto" w:fill="auto"/>
          </w:tcPr>
          <w:p w:rsidR="008F76F5" w:rsidRPr="00212C43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212C43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  <w:shd w:val="clear" w:color="auto" w:fill="auto"/>
          </w:tcPr>
          <w:p w:rsidR="008F76F5" w:rsidRPr="00212C43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212C43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  <w:shd w:val="clear" w:color="auto" w:fill="auto"/>
          </w:tcPr>
          <w:p w:rsidR="008F76F5" w:rsidRPr="00212C43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2C43">
              <w:rPr>
                <w:rFonts w:ascii="Times New Roman" w:hAnsi="Times New Roman" w:cs="Times New Roman"/>
                <w:sz w:val="20"/>
              </w:rPr>
              <w:t>Повышение инвестиционной привлекательности Удмуртской Республики</w:t>
            </w:r>
          </w:p>
        </w:tc>
        <w:tc>
          <w:tcPr>
            <w:tcW w:w="4110" w:type="dxa"/>
            <w:shd w:val="clear" w:color="auto" w:fill="auto"/>
          </w:tcPr>
          <w:p w:rsidR="00A2417E" w:rsidRPr="00ED5BA4" w:rsidRDefault="00A2417E" w:rsidP="00A2417E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ED5BA4">
              <w:rPr>
                <w:rFonts w:ascii="Times New Roman" w:hAnsi="Times New Roman"/>
                <w:sz w:val="20"/>
              </w:rPr>
              <w:t xml:space="preserve">Дорожная </w:t>
            </w:r>
            <w:hyperlink r:id="rId10" w:history="1">
              <w:proofErr w:type="gramStart"/>
              <w:r w:rsidRPr="00ED5BA4">
                <w:rPr>
                  <w:rFonts w:ascii="Times New Roman" w:hAnsi="Times New Roman"/>
                  <w:sz w:val="20"/>
                </w:rPr>
                <w:t>карт</w:t>
              </w:r>
              <w:proofErr w:type="gramEnd"/>
            </w:hyperlink>
            <w:r w:rsidRPr="00ED5BA4">
              <w:rPr>
                <w:rFonts w:ascii="Times New Roman" w:hAnsi="Times New Roman"/>
                <w:sz w:val="20"/>
              </w:rPr>
              <w:t xml:space="preserve">а внедрения в Удмуртской Республике лучших практик Национального рейтинга состояния инвестиционного климата разрабатывалась на период 2017-2019 гг. </w:t>
            </w:r>
          </w:p>
          <w:p w:rsidR="00A2417E" w:rsidRPr="00ED5BA4" w:rsidRDefault="00A2417E" w:rsidP="00A2417E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ED5BA4">
              <w:rPr>
                <w:rFonts w:ascii="Times New Roman" w:hAnsi="Times New Roman"/>
                <w:sz w:val="20"/>
              </w:rPr>
              <w:t xml:space="preserve">Для повышения инвестиционной привлекательности региона в республике утверждены планы мероприятий («дорожные карты») внедрения целевых </w:t>
            </w:r>
            <w:proofErr w:type="gramStart"/>
            <w:r w:rsidRPr="00ED5BA4">
              <w:rPr>
                <w:rFonts w:ascii="Times New Roman" w:hAnsi="Times New Roman"/>
                <w:sz w:val="20"/>
              </w:rPr>
              <w:t>моделей упрощения процедур ведения бизнеса</w:t>
            </w:r>
            <w:proofErr w:type="gramEnd"/>
            <w:r w:rsidRPr="00ED5BA4">
              <w:rPr>
                <w:rFonts w:ascii="Times New Roman" w:hAnsi="Times New Roman"/>
                <w:sz w:val="20"/>
              </w:rPr>
              <w:t xml:space="preserve"> и повышения инвестиционной привлекательности региона: </w:t>
            </w:r>
          </w:p>
          <w:p w:rsidR="00A2417E" w:rsidRPr="00ED5BA4" w:rsidRDefault="00A2417E" w:rsidP="00A2417E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ED5BA4">
              <w:rPr>
                <w:rFonts w:ascii="Times New Roman" w:hAnsi="Times New Roman"/>
                <w:sz w:val="20"/>
              </w:rPr>
              <w:t xml:space="preserve">- «Осуществление контрольной (надзорной) деятельности в субъектах Российской Федерации», </w:t>
            </w:r>
          </w:p>
          <w:p w:rsidR="00A2417E" w:rsidRPr="00ED5BA4" w:rsidRDefault="00A2417E" w:rsidP="00A2417E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ED5BA4">
              <w:rPr>
                <w:rFonts w:ascii="Times New Roman" w:hAnsi="Times New Roman"/>
                <w:sz w:val="20"/>
              </w:rPr>
              <w:t xml:space="preserve">- «Подготовка документов и осуществление государственного кадастрового учета и (или) государственной регистрации прав собственности на объекты недвижимого имущества», </w:t>
            </w:r>
          </w:p>
          <w:p w:rsidR="00A2417E" w:rsidRPr="00ED5BA4" w:rsidRDefault="00A2417E" w:rsidP="00A2417E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ED5BA4">
              <w:rPr>
                <w:rFonts w:ascii="Times New Roman" w:hAnsi="Times New Roman"/>
                <w:sz w:val="20"/>
              </w:rPr>
              <w:t xml:space="preserve">- «Технологическое присоединение к электрическим сетям», </w:t>
            </w:r>
          </w:p>
          <w:p w:rsidR="00A2417E" w:rsidRPr="00ED5BA4" w:rsidRDefault="00A2417E" w:rsidP="00A2417E">
            <w:pPr>
              <w:spacing w:after="0" w:line="240" w:lineRule="auto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ED5BA4">
              <w:rPr>
                <w:rFonts w:ascii="Times New Roman" w:hAnsi="Times New Roman"/>
                <w:sz w:val="20"/>
              </w:rPr>
              <w:t>- «Получение разрешения на строительство»,</w:t>
            </w:r>
          </w:p>
          <w:p w:rsidR="00146B99" w:rsidRPr="00ED5BA4" w:rsidRDefault="00A2417E" w:rsidP="00A2417E">
            <w:pPr>
              <w:pStyle w:val="ConsPlusNormal"/>
              <w:ind w:firstLine="438"/>
              <w:jc w:val="both"/>
              <w:rPr>
                <w:rFonts w:ascii="Times New Roman" w:hAnsi="Times New Roman"/>
                <w:sz w:val="20"/>
                <w:szCs w:val="22"/>
              </w:rPr>
            </w:pPr>
            <w:r w:rsidRPr="00ED5BA4">
              <w:rPr>
                <w:rFonts w:ascii="Times New Roman" w:hAnsi="Times New Roman"/>
                <w:sz w:val="20"/>
                <w:szCs w:val="22"/>
              </w:rPr>
              <w:t xml:space="preserve">- «Подключение (технологическое присоединение) к системам теплоснабжения, подключение (технологическое присоединение) к централизованным </w:t>
            </w:r>
            <w:r w:rsidRPr="00ED5BA4">
              <w:rPr>
                <w:rFonts w:ascii="Times New Roman" w:hAnsi="Times New Roman"/>
                <w:sz w:val="20"/>
                <w:szCs w:val="22"/>
              </w:rPr>
              <w:lastRenderedPageBreak/>
              <w:t>системам водоснабжения и водоотведения».</w:t>
            </w:r>
          </w:p>
          <w:p w:rsidR="008E766F" w:rsidRPr="00212C43" w:rsidRDefault="008E766F" w:rsidP="00A2417E">
            <w:pPr>
              <w:pStyle w:val="ConsPlusNormal"/>
              <w:ind w:firstLine="438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/>
                <w:sz w:val="20"/>
                <w:szCs w:val="22"/>
              </w:rPr>
              <w:t>3 «дорожные карты» утверждены в отчетном году  распоряжением Правительства Удмуртской Республики от 26 октября 2021 года № 1152-р.</w:t>
            </w:r>
          </w:p>
        </w:tc>
        <w:tc>
          <w:tcPr>
            <w:tcW w:w="1276" w:type="dxa"/>
          </w:tcPr>
          <w:p w:rsidR="008F76F5" w:rsidRPr="00DE633A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F76F5" w:rsidRPr="00DE633A" w:rsidTr="00154C05">
        <w:trPr>
          <w:trHeight w:val="988"/>
        </w:trPr>
        <w:tc>
          <w:tcPr>
            <w:tcW w:w="509" w:type="dxa"/>
          </w:tcPr>
          <w:p w:rsidR="008F76F5" w:rsidRPr="00C560FB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60FB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8F76F5" w:rsidRPr="00C560FB" w:rsidRDefault="008F76F5" w:rsidP="009563F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C560FB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8F76F5" w:rsidRPr="00C560FB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</w:tcPr>
          <w:p w:rsidR="008F76F5" w:rsidRPr="00C560FB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8F76F5" w:rsidRPr="00C560FB" w:rsidRDefault="00154C0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w:anchor="P156" w:history="1">
              <w:r w:rsidR="008F76F5" w:rsidRPr="00C560FB">
                <w:rPr>
                  <w:rFonts w:ascii="Times New Roman" w:hAnsi="Times New Roman" w:cs="Times New Roman"/>
                  <w:sz w:val="20"/>
                </w:rPr>
                <w:t>Разработка и реализация</w:t>
              </w:r>
            </w:hyperlink>
            <w:r w:rsidR="008F76F5" w:rsidRPr="00C560FB">
              <w:rPr>
                <w:rFonts w:ascii="Times New Roman" w:hAnsi="Times New Roman" w:cs="Times New Roman"/>
                <w:sz w:val="20"/>
              </w:rPr>
              <w:t xml:space="preserve"> инвестиционной государственной политики</w:t>
            </w:r>
          </w:p>
        </w:tc>
        <w:tc>
          <w:tcPr>
            <w:tcW w:w="2201" w:type="dxa"/>
          </w:tcPr>
          <w:p w:rsidR="008F76F5" w:rsidRPr="00C560FB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560FB">
              <w:rPr>
                <w:rFonts w:ascii="Times New Roman" w:hAnsi="Times New Roman" w:cs="Times New Roman"/>
                <w:sz w:val="20"/>
              </w:rPr>
              <w:t>Тумин М.И., министр</w:t>
            </w:r>
          </w:p>
          <w:p w:rsidR="008F76F5" w:rsidRPr="00C560FB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560FB">
              <w:rPr>
                <w:rFonts w:ascii="Times New Roman" w:hAnsi="Times New Roman" w:cs="Times New Roman"/>
                <w:sz w:val="20"/>
              </w:rPr>
              <w:t>экономики Удмуртской Республики</w:t>
            </w:r>
          </w:p>
          <w:p w:rsidR="008F76F5" w:rsidRPr="00C560FB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9" w:type="dxa"/>
          </w:tcPr>
          <w:p w:rsidR="008F76F5" w:rsidRPr="00C560FB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C560FB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8F76F5" w:rsidRPr="00C560FB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C560FB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8F76F5" w:rsidRPr="005D588A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</w:tcPr>
          <w:p w:rsidR="008F76F5" w:rsidRPr="00C560FB" w:rsidRDefault="008F76F5" w:rsidP="009563F9">
            <w:pPr>
              <w:pStyle w:val="22"/>
              <w:shd w:val="clear" w:color="auto" w:fill="auto"/>
              <w:spacing w:line="227" w:lineRule="exact"/>
              <w:jc w:val="both"/>
              <w:rPr>
                <w:b w:val="0"/>
              </w:rPr>
            </w:pPr>
          </w:p>
          <w:p w:rsidR="008F76F5" w:rsidRPr="005D588A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F76F5" w:rsidRPr="00DE633A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F76F5" w:rsidRPr="00DE633A" w:rsidTr="00154C05">
        <w:trPr>
          <w:trHeight w:val="4034"/>
        </w:trPr>
        <w:tc>
          <w:tcPr>
            <w:tcW w:w="509" w:type="dxa"/>
          </w:tcPr>
          <w:p w:rsidR="008F76F5" w:rsidRPr="00DE633A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509" w:type="dxa"/>
          </w:tcPr>
          <w:p w:rsidR="008F76F5" w:rsidRPr="00DE633A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  <w:shd w:val="clear" w:color="auto" w:fill="auto"/>
          </w:tcPr>
          <w:p w:rsidR="008F76F5" w:rsidRPr="00C126AA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126AA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</w:tcPr>
          <w:p w:rsidR="008F76F5" w:rsidRPr="00DE633A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8F76F5" w:rsidRPr="00DE633A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Мероприятия по повышению инвестиционной привлекательности Удмуртской Республики</w:t>
            </w:r>
          </w:p>
        </w:tc>
        <w:tc>
          <w:tcPr>
            <w:tcW w:w="2201" w:type="dxa"/>
          </w:tcPr>
          <w:p w:rsidR="008F76F5" w:rsidRPr="001C584F" w:rsidRDefault="00146B99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="008F76F5" w:rsidRPr="001C584F">
              <w:rPr>
                <w:rFonts w:ascii="Times New Roman" w:hAnsi="Times New Roman" w:cs="Times New Roman"/>
                <w:sz w:val="20"/>
              </w:rPr>
              <w:t>ачальник Управления государственной поддержки инвестиционной деятельности,  развития ГЧП и экономики органов местного самоуправления Минэкономики УР;</w:t>
            </w:r>
          </w:p>
          <w:p w:rsidR="008F76F5" w:rsidRPr="001C584F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8F76F5" w:rsidRPr="001C584F" w:rsidRDefault="00146B99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Специалисты</w:t>
            </w:r>
            <w:r w:rsidR="008F76F5" w:rsidRPr="001C584F">
              <w:rPr>
                <w:rFonts w:ascii="Times New Roman" w:hAnsi="Times New Roman" w:cs="Times New Roman"/>
                <w:sz w:val="20"/>
              </w:rPr>
              <w:t xml:space="preserve"> отдела государственной поддержки инвестиционной деятельности и развития ГЧП Минэкономики УР</w:t>
            </w:r>
          </w:p>
        </w:tc>
        <w:tc>
          <w:tcPr>
            <w:tcW w:w="1059" w:type="dxa"/>
          </w:tcPr>
          <w:p w:rsidR="008F76F5" w:rsidRPr="005D588A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8F76F5" w:rsidRPr="005D588A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8F76F5" w:rsidRPr="005D588A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588A">
              <w:rPr>
                <w:rFonts w:ascii="Times New Roman" w:hAnsi="Times New Roman" w:cs="Times New Roman"/>
                <w:sz w:val="20"/>
              </w:rPr>
              <w:t>Повышение инвестиционной привлекательности Удмуртской Республики</w:t>
            </w:r>
          </w:p>
        </w:tc>
        <w:tc>
          <w:tcPr>
            <w:tcW w:w="4110" w:type="dxa"/>
            <w:shd w:val="clear" w:color="auto" w:fill="auto"/>
          </w:tcPr>
          <w:p w:rsidR="008F76F5" w:rsidRPr="00D36024" w:rsidRDefault="008F76F5" w:rsidP="009563F9">
            <w:pPr>
              <w:pStyle w:val="22"/>
              <w:shd w:val="clear" w:color="auto" w:fill="auto"/>
              <w:spacing w:line="227" w:lineRule="exact"/>
              <w:ind w:firstLine="222"/>
              <w:jc w:val="both"/>
              <w:rPr>
                <w:b w:val="0"/>
                <w:sz w:val="20"/>
              </w:rPr>
            </w:pPr>
            <w:r w:rsidRPr="00036C78">
              <w:rPr>
                <w:b w:val="0"/>
                <w:sz w:val="20"/>
              </w:rPr>
              <w:t>В целях повышения инвестиционной привлекательности Удмуртской Республики и создания условий для привлечения инвестиций за прошедший  год внесены изменения в региональное законодательство</w:t>
            </w:r>
            <w:r>
              <w:rPr>
                <w:b w:val="0"/>
                <w:sz w:val="20"/>
              </w:rPr>
              <w:t>.</w:t>
            </w:r>
            <w:r w:rsidRPr="0013566D">
              <w:rPr>
                <w:b w:val="0"/>
                <w:sz w:val="20"/>
              </w:rPr>
              <w:t xml:space="preserve"> В отчетном периоде приняты </w:t>
            </w:r>
            <w:r w:rsidRPr="00D36024">
              <w:rPr>
                <w:b w:val="0"/>
                <w:sz w:val="20"/>
              </w:rPr>
              <w:t>2 закона Удмуртской Республики,</w:t>
            </w:r>
            <w:r w:rsidRPr="00146B99">
              <w:rPr>
                <w:b w:val="0"/>
                <w:color w:val="FF0000"/>
                <w:sz w:val="20"/>
              </w:rPr>
              <w:t xml:space="preserve"> </w:t>
            </w:r>
            <w:r w:rsidR="00740C51" w:rsidRPr="00740C51">
              <w:rPr>
                <w:b w:val="0"/>
                <w:sz w:val="20"/>
              </w:rPr>
              <w:t>8</w:t>
            </w:r>
            <w:r w:rsidR="00D36024">
              <w:rPr>
                <w:b w:val="0"/>
                <w:sz w:val="20"/>
              </w:rPr>
              <w:t xml:space="preserve"> постановлений </w:t>
            </w:r>
            <w:r w:rsidRPr="00D36024">
              <w:rPr>
                <w:b w:val="0"/>
                <w:sz w:val="20"/>
              </w:rPr>
              <w:t>и</w:t>
            </w:r>
            <w:r w:rsidRPr="00146B99">
              <w:rPr>
                <w:b w:val="0"/>
                <w:color w:val="FF0000"/>
                <w:sz w:val="20"/>
              </w:rPr>
              <w:t xml:space="preserve"> </w:t>
            </w:r>
            <w:r w:rsidR="00D36024" w:rsidRPr="00D36024">
              <w:rPr>
                <w:b w:val="0"/>
                <w:sz w:val="20"/>
              </w:rPr>
              <w:t>13 распоряжений</w:t>
            </w:r>
            <w:r w:rsidRPr="00D36024">
              <w:rPr>
                <w:b w:val="0"/>
                <w:sz w:val="20"/>
              </w:rPr>
              <w:t xml:space="preserve"> Правительства Удмуртской Республики</w:t>
            </w:r>
            <w:r w:rsidR="00D36024">
              <w:rPr>
                <w:b w:val="0"/>
                <w:sz w:val="20"/>
              </w:rPr>
              <w:t xml:space="preserve"> и 1 распоряжение Председателя Правительства Удмуртской Республики</w:t>
            </w:r>
            <w:r w:rsidRPr="00D36024">
              <w:rPr>
                <w:b w:val="0"/>
                <w:sz w:val="20"/>
              </w:rPr>
              <w:t>.</w:t>
            </w:r>
          </w:p>
          <w:p w:rsidR="008F76F5" w:rsidRPr="00146B99" w:rsidRDefault="008F76F5" w:rsidP="009563F9">
            <w:pPr>
              <w:pStyle w:val="ConsPlusNormal"/>
              <w:ind w:firstLine="296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F76F5" w:rsidRPr="00DE633A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F76F5" w:rsidRPr="00DE633A" w:rsidTr="00154C05">
        <w:trPr>
          <w:trHeight w:val="4638"/>
        </w:trPr>
        <w:tc>
          <w:tcPr>
            <w:tcW w:w="509" w:type="dxa"/>
          </w:tcPr>
          <w:p w:rsidR="008F76F5" w:rsidRPr="00DE633A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8F76F5" w:rsidRPr="00DE633A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  <w:shd w:val="clear" w:color="auto" w:fill="auto"/>
          </w:tcPr>
          <w:p w:rsidR="008F76F5" w:rsidRPr="00C126AA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126AA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</w:tcPr>
          <w:p w:rsidR="008F76F5" w:rsidRPr="00DE633A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358" w:type="dxa"/>
          </w:tcPr>
          <w:p w:rsidR="008F76F5" w:rsidRPr="00DE633A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B1A">
              <w:rPr>
                <w:rFonts w:ascii="Times New Roman" w:hAnsi="Times New Roman" w:cs="Times New Roman"/>
                <w:sz w:val="20"/>
              </w:rPr>
              <w:t>Формирование и ведение Реестра инвестиционных проектов Удмуртской Республики</w:t>
            </w:r>
          </w:p>
        </w:tc>
        <w:tc>
          <w:tcPr>
            <w:tcW w:w="2201" w:type="dxa"/>
          </w:tcPr>
          <w:p w:rsidR="008F76F5" w:rsidRDefault="00146B99" w:rsidP="00146B9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Специалисты </w:t>
            </w:r>
            <w:r w:rsidR="008F76F5" w:rsidRPr="001C584F">
              <w:rPr>
                <w:rFonts w:ascii="Times New Roman" w:hAnsi="Times New Roman" w:cs="Times New Roman"/>
                <w:sz w:val="20"/>
              </w:rPr>
              <w:t>отдела государственной поддержки инвестиционной деятельности и развития ГЧП Минэкономики УР</w:t>
            </w:r>
          </w:p>
        </w:tc>
        <w:tc>
          <w:tcPr>
            <w:tcW w:w="1059" w:type="dxa"/>
          </w:tcPr>
          <w:p w:rsidR="008F76F5" w:rsidRPr="005D588A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8F76F5" w:rsidRPr="005D588A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8F76F5" w:rsidRDefault="008F76F5" w:rsidP="00956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актуального состояния Реестра инвестиционных проектов Удмуртской Республики, повышение информированности инвесторов об инвестиционных проектах Удмуртской Республики</w:t>
            </w:r>
          </w:p>
        </w:tc>
        <w:tc>
          <w:tcPr>
            <w:tcW w:w="4110" w:type="dxa"/>
            <w:shd w:val="clear" w:color="auto" w:fill="auto"/>
          </w:tcPr>
          <w:p w:rsidR="008F76F5" w:rsidRPr="00ED5BA4" w:rsidRDefault="008F76F5" w:rsidP="009563F9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>Министерством экономики Удмуртской Республики на постоянной основе осуществляется актуализация Реестра инвестиционных проектов Удмуртской Республики.</w:t>
            </w:r>
          </w:p>
          <w:p w:rsidR="008F76F5" w:rsidRPr="00ED5BA4" w:rsidRDefault="008F76F5" w:rsidP="009563F9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>По состоянию на 31.12.202</w:t>
            </w:r>
            <w:r w:rsidR="005C7D5D" w:rsidRPr="00ED5BA4">
              <w:rPr>
                <w:rFonts w:ascii="Times New Roman" w:hAnsi="Times New Roman" w:cs="Times New Roman"/>
                <w:sz w:val="20"/>
              </w:rPr>
              <w:t>1</w:t>
            </w:r>
            <w:r w:rsidRPr="00ED5BA4">
              <w:rPr>
                <w:rFonts w:ascii="Times New Roman" w:hAnsi="Times New Roman" w:cs="Times New Roman"/>
                <w:sz w:val="20"/>
              </w:rPr>
              <w:t xml:space="preserve"> года в Реестре инвестиционных проектов Удмуртской Республики числятся </w:t>
            </w:r>
            <w:r w:rsidR="005B793E" w:rsidRPr="00ED5BA4">
              <w:rPr>
                <w:rFonts w:ascii="Times New Roman" w:hAnsi="Times New Roman" w:cs="Times New Roman"/>
                <w:sz w:val="20"/>
              </w:rPr>
              <w:t>47 проектов на общую сумму 251,65</w:t>
            </w:r>
            <w:r w:rsidRPr="00ED5BA4">
              <w:rPr>
                <w:rFonts w:ascii="Times New Roman" w:hAnsi="Times New Roman" w:cs="Times New Roman"/>
                <w:sz w:val="20"/>
              </w:rPr>
              <w:t xml:space="preserve"> млрд. рублей. </w:t>
            </w:r>
          </w:p>
          <w:p w:rsidR="008F76F5" w:rsidRPr="00ED5BA4" w:rsidRDefault="008F76F5" w:rsidP="009563F9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ED5BA4">
              <w:rPr>
                <w:rFonts w:ascii="Times New Roman" w:hAnsi="Times New Roman" w:cs="Times New Roman"/>
                <w:sz w:val="20"/>
              </w:rPr>
              <w:t>Из них включены в Реестр в 202</w:t>
            </w:r>
            <w:r w:rsidR="005C7D5D" w:rsidRPr="00ED5BA4">
              <w:rPr>
                <w:rFonts w:ascii="Times New Roman" w:hAnsi="Times New Roman" w:cs="Times New Roman"/>
                <w:sz w:val="20"/>
              </w:rPr>
              <w:t>1</w:t>
            </w:r>
            <w:r w:rsidRPr="00ED5BA4">
              <w:rPr>
                <w:rFonts w:ascii="Times New Roman" w:hAnsi="Times New Roman" w:cs="Times New Roman"/>
                <w:sz w:val="20"/>
              </w:rPr>
              <w:t xml:space="preserve"> году </w:t>
            </w:r>
            <w:r w:rsidR="005B793E" w:rsidRPr="00ED5BA4">
              <w:rPr>
                <w:rFonts w:ascii="Times New Roman" w:hAnsi="Times New Roman" w:cs="Times New Roman"/>
                <w:sz w:val="20"/>
              </w:rPr>
              <w:t>3 проекта</w:t>
            </w:r>
            <w:r w:rsidRPr="00ED5BA4">
              <w:rPr>
                <w:rFonts w:ascii="Times New Roman" w:hAnsi="Times New Roman" w:cs="Times New Roman"/>
                <w:sz w:val="20"/>
              </w:rPr>
              <w:t xml:space="preserve">, общая стоимость которых составляет  </w:t>
            </w:r>
            <w:r w:rsidR="005B793E" w:rsidRPr="00ED5BA4">
              <w:rPr>
                <w:rFonts w:ascii="Times New Roman" w:hAnsi="Times New Roman" w:cs="Times New Roman"/>
                <w:sz w:val="20"/>
              </w:rPr>
              <w:t>200,48</w:t>
            </w:r>
            <w:r w:rsidRPr="00ED5BA4">
              <w:rPr>
                <w:rFonts w:ascii="Times New Roman" w:hAnsi="Times New Roman" w:cs="Times New Roman"/>
                <w:sz w:val="20"/>
              </w:rPr>
              <w:t xml:space="preserve"> млрд. рублей. </w:t>
            </w:r>
            <w:proofErr w:type="gramEnd"/>
          </w:p>
          <w:p w:rsidR="008F76F5" w:rsidRPr="00451978" w:rsidRDefault="008F76F5" w:rsidP="005C7D5D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>За 202</w:t>
            </w:r>
            <w:r w:rsidR="005C7D5D" w:rsidRPr="00ED5BA4">
              <w:rPr>
                <w:rFonts w:ascii="Times New Roman" w:hAnsi="Times New Roman" w:cs="Times New Roman"/>
                <w:sz w:val="20"/>
              </w:rPr>
              <w:t>1</w:t>
            </w:r>
            <w:r w:rsidRPr="00ED5BA4">
              <w:rPr>
                <w:rFonts w:ascii="Times New Roman" w:hAnsi="Times New Roman" w:cs="Times New Roman"/>
                <w:sz w:val="20"/>
              </w:rPr>
              <w:t xml:space="preserve"> год из Реестра исключены </w:t>
            </w:r>
            <w:r w:rsidR="005B793E" w:rsidRPr="00ED5BA4">
              <w:rPr>
                <w:rFonts w:ascii="Times New Roman" w:hAnsi="Times New Roman" w:cs="Times New Roman"/>
                <w:sz w:val="20"/>
              </w:rPr>
              <w:t>22</w:t>
            </w:r>
            <w:r w:rsidRPr="00ED5BA4">
              <w:rPr>
                <w:rFonts w:ascii="Times New Roman" w:hAnsi="Times New Roman" w:cs="Times New Roman"/>
                <w:sz w:val="20"/>
              </w:rPr>
              <w:t xml:space="preserve"> неактуальных инвестиционных проектов, инвестиционная стадия которых завершена, от реализации которых инвестор отказался или по причине несвоевременного или недостоверного представления отчетной информации и др.</w:t>
            </w:r>
          </w:p>
        </w:tc>
        <w:tc>
          <w:tcPr>
            <w:tcW w:w="1276" w:type="dxa"/>
          </w:tcPr>
          <w:p w:rsidR="008F76F5" w:rsidRPr="00DE633A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F76F5" w:rsidRPr="00DE633A" w:rsidTr="00154C05">
        <w:trPr>
          <w:trHeight w:val="530"/>
        </w:trPr>
        <w:tc>
          <w:tcPr>
            <w:tcW w:w="509" w:type="dxa"/>
          </w:tcPr>
          <w:p w:rsidR="008F76F5" w:rsidRPr="00DE633A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509" w:type="dxa"/>
          </w:tcPr>
          <w:p w:rsidR="008F76F5" w:rsidRPr="00DE633A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8F76F5" w:rsidRPr="00A03F6E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cyan"/>
              </w:rPr>
            </w:pPr>
            <w:r w:rsidRPr="00231963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</w:tcPr>
          <w:p w:rsidR="008F76F5" w:rsidRPr="00DE633A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358" w:type="dxa"/>
          </w:tcPr>
          <w:p w:rsidR="008F76F5" w:rsidRPr="00DE633A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B1A">
              <w:rPr>
                <w:rFonts w:ascii="Times New Roman" w:hAnsi="Times New Roman" w:cs="Times New Roman"/>
                <w:sz w:val="20"/>
              </w:rPr>
              <w:t>Формирование и ежегодное обновление плана создания инвестиционных объектов и объектов инфраструктуры</w:t>
            </w:r>
          </w:p>
        </w:tc>
        <w:tc>
          <w:tcPr>
            <w:tcW w:w="2201" w:type="dxa"/>
          </w:tcPr>
          <w:p w:rsidR="008F76F5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2EEA">
              <w:rPr>
                <w:rFonts w:ascii="Times New Roman" w:hAnsi="Times New Roman" w:cs="Times New Roman"/>
                <w:sz w:val="20"/>
              </w:rPr>
              <w:t>Дерябина С.А., начальник отдела государственной поддержки инвестиционной деятельности и развития ГЧП Минэкономики УР</w:t>
            </w:r>
          </w:p>
        </w:tc>
        <w:tc>
          <w:tcPr>
            <w:tcW w:w="1059" w:type="dxa"/>
          </w:tcPr>
          <w:p w:rsidR="008F76F5" w:rsidRPr="005D588A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8F76F5" w:rsidRPr="005D588A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8F76F5" w:rsidRDefault="008F76F5" w:rsidP="00956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информированности инвесторов и инициаторов проектов о создании инвестиционных и объектов инфраструктуры в Удмуртской Республике</w:t>
            </w:r>
          </w:p>
        </w:tc>
        <w:tc>
          <w:tcPr>
            <w:tcW w:w="4110" w:type="dxa"/>
            <w:shd w:val="clear" w:color="auto" w:fill="auto"/>
          </w:tcPr>
          <w:p w:rsidR="00932CAD" w:rsidRDefault="008F76F5" w:rsidP="00A145E6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932CAD">
              <w:rPr>
                <w:rFonts w:ascii="Times New Roman" w:hAnsi="Times New Roman" w:cs="Times New Roman"/>
                <w:sz w:val="20"/>
              </w:rPr>
              <w:t>10</w:t>
            </w:r>
            <w:r w:rsidR="00EC6257">
              <w:rPr>
                <w:rFonts w:ascii="Times New Roman" w:hAnsi="Times New Roman" w:cs="Times New Roman"/>
                <w:sz w:val="20"/>
              </w:rPr>
              <w:t xml:space="preserve"> апреля 2019 года</w:t>
            </w:r>
            <w:r w:rsidRPr="00932CAD">
              <w:rPr>
                <w:rFonts w:ascii="Times New Roman" w:hAnsi="Times New Roman" w:cs="Times New Roman"/>
                <w:sz w:val="20"/>
              </w:rPr>
              <w:t xml:space="preserve"> Советом по инвестиционной деятельности и конкурентной политике утвержден План создания инвестиционных объектов и объектов инфраструктуры на период 2019-2021 годов в целях информирования инвесторов, иных заинтересованных лиц о развитии в Удмуртской Республике транспортной, энергетической, социальной, инженерной, коммунальной и телекоммуникационной инфраструктур, определяется порядок формирования и актуализации плана, а также критерии отбора инвестиционных объектов и объектов инфраструктуры</w:t>
            </w:r>
            <w:r w:rsidR="00932CAD" w:rsidRPr="00932CAD">
              <w:rPr>
                <w:rFonts w:ascii="Times New Roman" w:hAnsi="Times New Roman" w:cs="Times New Roman"/>
                <w:sz w:val="20"/>
              </w:rPr>
              <w:t>.</w:t>
            </w:r>
            <w:proofErr w:type="gramEnd"/>
          </w:p>
          <w:p w:rsidR="008F76F5" w:rsidRPr="00076581" w:rsidRDefault="008F76F5" w:rsidP="00A145E6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0"/>
              </w:rPr>
            </w:pPr>
            <w:r w:rsidRPr="00076581">
              <w:rPr>
                <w:rFonts w:ascii="Times New Roman" w:hAnsi="Times New Roman" w:cs="Times New Roman"/>
                <w:sz w:val="20"/>
              </w:rPr>
              <w:t xml:space="preserve">План размещен на </w:t>
            </w:r>
            <w:r>
              <w:rPr>
                <w:rFonts w:ascii="Times New Roman" w:hAnsi="Times New Roman" w:cs="Times New Roman"/>
                <w:sz w:val="20"/>
              </w:rPr>
              <w:t xml:space="preserve">официальном сайте Министерства экономики Удмуртской Республики </w:t>
            </w:r>
            <w:r w:rsidRPr="00076581">
              <w:rPr>
                <w:rFonts w:ascii="Times New Roman" w:hAnsi="Times New Roman" w:cs="Times New Roman"/>
                <w:sz w:val="20"/>
              </w:rPr>
              <w:t>в разделе «</w:t>
            </w:r>
            <w:r>
              <w:rPr>
                <w:rFonts w:ascii="Times New Roman" w:hAnsi="Times New Roman" w:cs="Times New Roman"/>
                <w:sz w:val="20"/>
              </w:rPr>
              <w:t>Инвестиционная деятельность</w:t>
            </w:r>
            <w:r w:rsidRPr="00076581">
              <w:rPr>
                <w:rFonts w:ascii="Times New Roman" w:hAnsi="Times New Roman" w:cs="Times New Roman"/>
                <w:sz w:val="20"/>
              </w:rPr>
              <w:t>».</w:t>
            </w:r>
          </w:p>
          <w:p w:rsidR="008F76F5" w:rsidRPr="00076581" w:rsidRDefault="008F76F5" w:rsidP="00A145E6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0"/>
              </w:rPr>
            </w:pPr>
            <w:r w:rsidRPr="00076581">
              <w:rPr>
                <w:rFonts w:ascii="Times New Roman" w:hAnsi="Times New Roman" w:cs="Times New Roman"/>
                <w:sz w:val="20"/>
              </w:rPr>
              <w:lastRenderedPageBreak/>
              <w:t>Информация об объектах размещена на карте Инвестиционн</w:t>
            </w:r>
            <w:r>
              <w:rPr>
                <w:rFonts w:ascii="Times New Roman" w:hAnsi="Times New Roman" w:cs="Times New Roman"/>
                <w:sz w:val="20"/>
              </w:rPr>
              <w:t>ых</w:t>
            </w:r>
            <w:r w:rsidRPr="00076581">
              <w:rPr>
                <w:rFonts w:ascii="Times New Roman" w:hAnsi="Times New Roman" w:cs="Times New Roman"/>
                <w:sz w:val="20"/>
              </w:rPr>
              <w:t xml:space="preserve"> возможност</w:t>
            </w:r>
            <w:r>
              <w:rPr>
                <w:rFonts w:ascii="Times New Roman" w:hAnsi="Times New Roman" w:cs="Times New Roman"/>
                <w:sz w:val="20"/>
              </w:rPr>
              <w:t>ей</w:t>
            </w:r>
            <w:r w:rsidRPr="00076581">
              <w:rPr>
                <w:rFonts w:ascii="Times New Roman" w:hAnsi="Times New Roman" w:cs="Times New Roman"/>
                <w:sz w:val="20"/>
              </w:rPr>
              <w:t xml:space="preserve"> Удмуртской Республики.</w:t>
            </w:r>
          </w:p>
          <w:p w:rsidR="008F76F5" w:rsidRPr="00A145E6" w:rsidRDefault="008F76F5" w:rsidP="00A145E6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0"/>
              </w:rPr>
            </w:pPr>
            <w:r w:rsidRPr="00A145E6">
              <w:rPr>
                <w:rFonts w:ascii="Times New Roman" w:hAnsi="Times New Roman" w:cs="Times New Roman"/>
                <w:sz w:val="20"/>
              </w:rPr>
              <w:t>По итогам 202</w:t>
            </w:r>
            <w:r w:rsidR="005C7D5D" w:rsidRPr="00A145E6">
              <w:rPr>
                <w:rFonts w:ascii="Times New Roman" w:hAnsi="Times New Roman" w:cs="Times New Roman"/>
                <w:sz w:val="20"/>
              </w:rPr>
              <w:t>1</w:t>
            </w:r>
            <w:r w:rsidRPr="00A145E6">
              <w:rPr>
                <w:rFonts w:ascii="Times New Roman" w:hAnsi="Times New Roman" w:cs="Times New Roman"/>
                <w:sz w:val="20"/>
              </w:rPr>
              <w:t xml:space="preserve"> года достигнуты следующие показатели:</w:t>
            </w:r>
          </w:p>
          <w:p w:rsidR="008F76F5" w:rsidRPr="0013566D" w:rsidRDefault="008F76F5" w:rsidP="00A145E6">
            <w:pPr>
              <w:pStyle w:val="ConsPlusNormal"/>
              <w:ind w:firstLine="222"/>
              <w:jc w:val="both"/>
              <w:rPr>
                <w:b/>
                <w:sz w:val="20"/>
              </w:rPr>
            </w:pPr>
            <w:r w:rsidRPr="00A145E6">
              <w:rPr>
                <w:rFonts w:ascii="Times New Roman" w:hAnsi="Times New Roman" w:cs="Times New Roman"/>
                <w:sz w:val="20"/>
              </w:rPr>
              <w:t>Объем инвестиций в основной капитал- 1</w:t>
            </w:r>
            <w:r w:rsidR="005C7D5D" w:rsidRPr="00A145E6">
              <w:rPr>
                <w:rFonts w:ascii="Times New Roman" w:hAnsi="Times New Roman" w:cs="Times New Roman"/>
                <w:sz w:val="20"/>
              </w:rPr>
              <w:t>17 156,3</w:t>
            </w:r>
            <w:r w:rsidRPr="00A145E6">
              <w:rPr>
                <w:rFonts w:ascii="Times New Roman" w:hAnsi="Times New Roman" w:cs="Times New Roman"/>
                <w:sz w:val="20"/>
              </w:rPr>
              <w:t xml:space="preserve"> млн. рублей.</w:t>
            </w:r>
          </w:p>
        </w:tc>
        <w:tc>
          <w:tcPr>
            <w:tcW w:w="1276" w:type="dxa"/>
          </w:tcPr>
          <w:p w:rsidR="008F76F5" w:rsidRPr="00DE633A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F76F5" w:rsidRPr="00DE633A" w:rsidTr="00154C05">
        <w:trPr>
          <w:trHeight w:val="530"/>
        </w:trPr>
        <w:tc>
          <w:tcPr>
            <w:tcW w:w="509" w:type="dxa"/>
          </w:tcPr>
          <w:p w:rsidR="008F76F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8F76F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8F76F5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cyan"/>
              </w:rPr>
            </w:pPr>
            <w:r w:rsidRPr="00DE7B5E">
              <w:rPr>
                <w:rFonts w:ascii="Times New Roman" w:hAnsi="Times New Roman" w:cs="Times New Roman"/>
                <w:color w:val="000000" w:themeColor="text1"/>
                <w:sz w:val="20"/>
              </w:rPr>
              <w:t>01</w:t>
            </w:r>
          </w:p>
        </w:tc>
        <w:tc>
          <w:tcPr>
            <w:tcW w:w="510" w:type="dxa"/>
          </w:tcPr>
          <w:p w:rsidR="008F76F5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2358" w:type="dxa"/>
          </w:tcPr>
          <w:p w:rsidR="008F76F5" w:rsidRPr="00DE633A" w:rsidRDefault="008F76F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2EEA">
              <w:rPr>
                <w:rFonts w:ascii="Times New Roman" w:hAnsi="Times New Roman" w:cs="Times New Roman"/>
                <w:sz w:val="20"/>
              </w:rPr>
              <w:t xml:space="preserve">Создание, обновление и поддержка </w:t>
            </w:r>
            <w:proofErr w:type="spellStart"/>
            <w:r w:rsidRPr="00382EEA">
              <w:rPr>
                <w:rFonts w:ascii="Times New Roman" w:hAnsi="Times New Roman" w:cs="Times New Roman"/>
                <w:sz w:val="20"/>
              </w:rPr>
              <w:t>интернет-ресурсов</w:t>
            </w:r>
            <w:proofErr w:type="spellEnd"/>
            <w:r w:rsidRPr="00382EEA">
              <w:rPr>
                <w:rFonts w:ascii="Times New Roman" w:hAnsi="Times New Roman" w:cs="Times New Roman"/>
                <w:sz w:val="20"/>
              </w:rPr>
              <w:t xml:space="preserve"> в сфере инвестиционной деятельности</w:t>
            </w:r>
          </w:p>
        </w:tc>
        <w:tc>
          <w:tcPr>
            <w:tcW w:w="2201" w:type="dxa"/>
          </w:tcPr>
          <w:p w:rsidR="008F76F5" w:rsidRDefault="005C7D5D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Специалисты </w:t>
            </w:r>
            <w:r w:rsidR="008F76F5" w:rsidRPr="00382EEA">
              <w:rPr>
                <w:rFonts w:ascii="Times New Roman" w:hAnsi="Times New Roman" w:cs="Times New Roman"/>
                <w:sz w:val="20"/>
              </w:rPr>
              <w:t>отдела государственной поддержки инвестиционной деятельности и развития ГЧП Минэкономики УР</w:t>
            </w:r>
          </w:p>
        </w:tc>
        <w:tc>
          <w:tcPr>
            <w:tcW w:w="1059" w:type="dxa"/>
          </w:tcPr>
          <w:p w:rsidR="008F76F5" w:rsidRPr="005D588A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8F76F5" w:rsidRPr="005D588A" w:rsidRDefault="008F76F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8F76F5" w:rsidRPr="005D588A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2EEA">
              <w:rPr>
                <w:rFonts w:ascii="Times New Roman" w:hAnsi="Times New Roman" w:cs="Times New Roman"/>
                <w:sz w:val="20"/>
              </w:rPr>
              <w:t>Повышение информированности инвесторов и инициаторов проектов об инвестиционной привлекательности Удмуртской Республики</w:t>
            </w:r>
          </w:p>
        </w:tc>
        <w:tc>
          <w:tcPr>
            <w:tcW w:w="4110" w:type="dxa"/>
            <w:shd w:val="clear" w:color="auto" w:fill="auto"/>
          </w:tcPr>
          <w:p w:rsidR="008F76F5" w:rsidRDefault="008F76F5" w:rsidP="005C7D5D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115399">
              <w:rPr>
                <w:rFonts w:ascii="Times New Roman" w:hAnsi="Times New Roman" w:cs="Times New Roman"/>
                <w:sz w:val="20"/>
              </w:rPr>
              <w:t>В 202</w:t>
            </w:r>
            <w:r w:rsidR="005C7D5D">
              <w:rPr>
                <w:rFonts w:ascii="Times New Roman" w:hAnsi="Times New Roman" w:cs="Times New Roman"/>
                <w:sz w:val="20"/>
              </w:rPr>
              <w:t>1</w:t>
            </w:r>
            <w:r w:rsidRPr="00115399">
              <w:rPr>
                <w:rFonts w:ascii="Times New Roman" w:hAnsi="Times New Roman" w:cs="Times New Roman"/>
                <w:sz w:val="20"/>
              </w:rPr>
              <w:t xml:space="preserve"> году </w:t>
            </w:r>
            <w:r>
              <w:rPr>
                <w:rFonts w:ascii="Times New Roman" w:hAnsi="Times New Roman" w:cs="Times New Roman"/>
                <w:sz w:val="20"/>
              </w:rPr>
              <w:t>с</w:t>
            </w:r>
            <w:r w:rsidRPr="00115399">
              <w:rPr>
                <w:rFonts w:ascii="Times New Roman" w:hAnsi="Times New Roman" w:cs="Times New Roman"/>
                <w:sz w:val="20"/>
              </w:rPr>
              <w:t xml:space="preserve">оздание, обновление и поддержка </w:t>
            </w:r>
            <w:proofErr w:type="spellStart"/>
            <w:r w:rsidRPr="00115399">
              <w:rPr>
                <w:rFonts w:ascii="Times New Roman" w:hAnsi="Times New Roman" w:cs="Times New Roman"/>
                <w:sz w:val="20"/>
              </w:rPr>
              <w:t>интернет-ресурсов</w:t>
            </w:r>
            <w:proofErr w:type="spellEnd"/>
            <w:r w:rsidRPr="00115399">
              <w:rPr>
                <w:rFonts w:ascii="Times New Roman" w:hAnsi="Times New Roman" w:cs="Times New Roman"/>
                <w:sz w:val="20"/>
              </w:rPr>
              <w:t xml:space="preserve"> в сфере инвестиционной деятельности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115399">
              <w:rPr>
                <w:rFonts w:ascii="Times New Roman" w:hAnsi="Times New Roman" w:cs="Times New Roman"/>
                <w:sz w:val="20"/>
              </w:rPr>
              <w:t>осуществлял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  <w:r w:rsidRPr="00115399">
              <w:rPr>
                <w:rFonts w:ascii="Times New Roman" w:hAnsi="Times New Roman" w:cs="Times New Roman"/>
                <w:sz w:val="20"/>
              </w:rPr>
              <w:t xml:space="preserve">сь специализированной организацией по привлечению инвестиций и работе с инвесторами, а также </w:t>
            </w:r>
            <w:r w:rsidR="005C7D5D">
              <w:rPr>
                <w:rFonts w:ascii="Times New Roman" w:hAnsi="Times New Roman" w:cs="Times New Roman"/>
                <w:sz w:val="20"/>
              </w:rPr>
              <w:t>специалистами</w:t>
            </w:r>
            <w:r w:rsidRPr="00115399">
              <w:rPr>
                <w:rFonts w:ascii="Times New Roman" w:hAnsi="Times New Roman" w:cs="Times New Roman"/>
                <w:sz w:val="20"/>
              </w:rPr>
              <w:t xml:space="preserve"> Управления государственной поддержки инвестиционной деятельности, развития ГЧП и экономики органов местного самоуправления Минэкономики УР в пределах полномочий Управления.</w:t>
            </w:r>
          </w:p>
          <w:p w:rsidR="00EC6257" w:rsidRPr="00EC6257" w:rsidRDefault="00EC6257" w:rsidP="00EC6257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EC6257">
              <w:rPr>
                <w:rFonts w:ascii="Times New Roman" w:hAnsi="Times New Roman" w:cs="Times New Roman"/>
                <w:sz w:val="20"/>
              </w:rPr>
              <w:t xml:space="preserve">Действующий информационный Интернет-ресурс 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 w:rsidRPr="00EC6257">
              <w:rPr>
                <w:rFonts w:ascii="Times New Roman" w:hAnsi="Times New Roman" w:cs="Times New Roman"/>
                <w:sz w:val="20"/>
              </w:rPr>
              <w:t>дин</w:t>
            </w:r>
            <w:r>
              <w:rPr>
                <w:rFonts w:ascii="Times New Roman" w:hAnsi="Times New Roman" w:cs="Times New Roman"/>
                <w:sz w:val="20"/>
              </w:rPr>
              <w:t>ый</w:t>
            </w:r>
            <w:r w:rsidRPr="00EC6257">
              <w:rPr>
                <w:rFonts w:ascii="Times New Roman" w:hAnsi="Times New Roman" w:cs="Times New Roman"/>
                <w:sz w:val="20"/>
              </w:rPr>
              <w:t xml:space="preserve"> интернет-портал для поддержки инвестиционной деятельности и субъектов малого и среднего предпринимательства https://madeinudmurtia.ru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EC6257">
              <w:rPr>
                <w:rFonts w:ascii="Times New Roman" w:hAnsi="Times New Roman" w:cs="Times New Roman"/>
                <w:sz w:val="20"/>
              </w:rPr>
              <w:t>содержит полную информацию, установленную требованиями Стандарта АНО «Агентство стратегических инициатив по продвижению новых проектов».</w:t>
            </w:r>
            <w:r>
              <w:rPr>
                <w:rFonts w:ascii="Times New Roman" w:hAnsi="Times New Roman" w:cs="Times New Roman"/>
                <w:sz w:val="20"/>
              </w:rPr>
              <w:t xml:space="preserve"> И</w:t>
            </w:r>
            <w:r w:rsidRPr="00EC6257">
              <w:rPr>
                <w:rFonts w:ascii="Times New Roman" w:hAnsi="Times New Roman" w:cs="Times New Roman"/>
                <w:sz w:val="20"/>
              </w:rPr>
              <w:t xml:space="preserve">нвестиционные возможности Удмуртской Республики освещаются на трех языках (русский, английский,  китайский). </w:t>
            </w:r>
          </w:p>
          <w:p w:rsidR="00EC6257" w:rsidRPr="00EC6257" w:rsidRDefault="00EC6257" w:rsidP="00EC6257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EC6257">
              <w:rPr>
                <w:rFonts w:ascii="Times New Roman" w:hAnsi="Times New Roman" w:cs="Times New Roman"/>
                <w:sz w:val="20"/>
              </w:rPr>
              <w:t>C</w:t>
            </w:r>
            <w:proofErr w:type="gramEnd"/>
            <w:r w:rsidRPr="00EC6257">
              <w:rPr>
                <w:rFonts w:ascii="Times New Roman" w:hAnsi="Times New Roman" w:cs="Times New Roman"/>
                <w:sz w:val="20"/>
              </w:rPr>
              <w:t>айт</w:t>
            </w:r>
            <w:proofErr w:type="spellEnd"/>
            <w:r w:rsidRPr="00EC6257">
              <w:rPr>
                <w:rFonts w:ascii="Times New Roman" w:hAnsi="Times New Roman" w:cs="Times New Roman"/>
                <w:sz w:val="20"/>
              </w:rPr>
              <w:t xml:space="preserve"> содержит информацию о возможных формах государственной поддержки инвесторов, реализующих свою деятельность на территории Удмуртской Республики, информацию о территориях опережающего социально-экономического развития (ТОСЭР), Карту инвестиционных возможностей Удмуртской Республики, Реестры проектов Удмуртской Республики и </w:t>
            </w:r>
            <w:r w:rsidRPr="00EC6257">
              <w:rPr>
                <w:rFonts w:ascii="Times New Roman" w:hAnsi="Times New Roman" w:cs="Times New Roman"/>
                <w:sz w:val="20"/>
              </w:rPr>
              <w:lastRenderedPageBreak/>
              <w:t>др.</w:t>
            </w:r>
          </w:p>
          <w:p w:rsidR="00EC6257" w:rsidRPr="00A72575" w:rsidRDefault="00EC6257" w:rsidP="00EC6257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EC6257">
              <w:rPr>
                <w:rFonts w:ascii="Times New Roman" w:hAnsi="Times New Roman" w:cs="Times New Roman"/>
                <w:sz w:val="20"/>
              </w:rPr>
              <w:t>Вместе с этим, на сайте размещены: бизнес-справочник, актуальное и полное инвестиционное законодательство, регулярно обновляемые новости и события, контактная информация.</w:t>
            </w:r>
          </w:p>
        </w:tc>
        <w:tc>
          <w:tcPr>
            <w:tcW w:w="1276" w:type="dxa"/>
          </w:tcPr>
          <w:p w:rsidR="008F76F5" w:rsidRPr="00DE633A" w:rsidRDefault="008F76F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67D5C" w:rsidRPr="000628C3" w:rsidTr="00154C05">
        <w:trPr>
          <w:trHeight w:val="447"/>
        </w:trPr>
        <w:tc>
          <w:tcPr>
            <w:tcW w:w="509" w:type="dxa"/>
          </w:tcPr>
          <w:p w:rsidR="00B67D5C" w:rsidRPr="00D31499" w:rsidRDefault="00B67D5C" w:rsidP="00B735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31499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B67D5C" w:rsidRPr="00D31499" w:rsidRDefault="00B67D5C" w:rsidP="00B735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31499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B67D5C" w:rsidRPr="00D31499" w:rsidRDefault="00B67D5C" w:rsidP="00B735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31499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510" w:type="dxa"/>
          </w:tcPr>
          <w:p w:rsidR="00B67D5C" w:rsidRPr="00D31499" w:rsidRDefault="00B67D5C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B67D5C" w:rsidRPr="00D31499" w:rsidRDefault="00B67D5C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31499">
              <w:rPr>
                <w:rFonts w:ascii="Times New Roman" w:hAnsi="Times New Roman" w:cs="Times New Roman"/>
                <w:sz w:val="20"/>
              </w:rPr>
              <w:t>Мероприятия по поддержке и стимулированию инвестиционной деятельности в Удмуртской Республике</w:t>
            </w:r>
          </w:p>
        </w:tc>
        <w:tc>
          <w:tcPr>
            <w:tcW w:w="2201" w:type="dxa"/>
          </w:tcPr>
          <w:p w:rsidR="00B67D5C" w:rsidRPr="00D31499" w:rsidRDefault="00B67D5C" w:rsidP="000628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31499">
              <w:rPr>
                <w:rFonts w:ascii="Times New Roman" w:hAnsi="Times New Roman" w:cs="Times New Roman"/>
                <w:sz w:val="20"/>
              </w:rPr>
              <w:t>Слугина А.С., начальник Управления государственной поддержки инвестиционной деятельности,  развития ГЧП и экономики органов местного самоуправления Минэкономики УР;</w:t>
            </w:r>
          </w:p>
          <w:p w:rsidR="00B67D5C" w:rsidRPr="00D31499" w:rsidRDefault="00B67D5C" w:rsidP="000628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B67D5C" w:rsidRPr="00D31499" w:rsidRDefault="00B67D5C" w:rsidP="000628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31499">
              <w:rPr>
                <w:rFonts w:ascii="Times New Roman" w:hAnsi="Times New Roman" w:cs="Times New Roman"/>
                <w:sz w:val="20"/>
              </w:rPr>
              <w:t>Дерябина С.А., начальник отдела государственной поддержки инвестиционной деятельности и развития ГЧП Минэкономики УР.</w:t>
            </w:r>
          </w:p>
        </w:tc>
        <w:tc>
          <w:tcPr>
            <w:tcW w:w="1059" w:type="dxa"/>
          </w:tcPr>
          <w:p w:rsidR="00B67D5C" w:rsidRPr="00D31499" w:rsidRDefault="00B67D5C" w:rsidP="00B735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31499">
              <w:rPr>
                <w:rFonts w:ascii="Times New Roman" w:hAnsi="Times New Roman" w:cs="Times New Roman"/>
                <w:sz w:val="20"/>
              </w:rPr>
              <w:t>Январь-Декабрь</w:t>
            </w:r>
          </w:p>
        </w:tc>
        <w:tc>
          <w:tcPr>
            <w:tcW w:w="993" w:type="dxa"/>
          </w:tcPr>
          <w:p w:rsidR="00B67D5C" w:rsidRPr="00D31499" w:rsidRDefault="00B67D5C" w:rsidP="00B735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31499">
              <w:rPr>
                <w:rFonts w:ascii="Times New Roman" w:hAnsi="Times New Roman" w:cs="Times New Roman"/>
                <w:sz w:val="20"/>
              </w:rPr>
              <w:t>Январь-Декабрь</w:t>
            </w:r>
          </w:p>
        </w:tc>
        <w:tc>
          <w:tcPr>
            <w:tcW w:w="2126" w:type="dxa"/>
          </w:tcPr>
          <w:p w:rsidR="00B67D5C" w:rsidRPr="00D31499" w:rsidRDefault="00B67D5C" w:rsidP="00B735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31499">
              <w:rPr>
                <w:rFonts w:ascii="Times New Roman" w:hAnsi="Times New Roman" w:cs="Times New Roman"/>
                <w:sz w:val="20"/>
              </w:rPr>
              <w:t>Привлечение инвестиций, увеличение налоговых поступлений в бюджет Удмуртской Республики, создание новых рабочих мест.</w:t>
            </w:r>
          </w:p>
          <w:p w:rsidR="00B67D5C" w:rsidRPr="00D31499" w:rsidRDefault="00B67D5C" w:rsidP="00B735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31499">
              <w:rPr>
                <w:rFonts w:ascii="Times New Roman" w:hAnsi="Times New Roman" w:cs="Times New Roman"/>
                <w:sz w:val="20"/>
              </w:rPr>
              <w:t>Объем инвестиций в основной капитал - 106352,0 млн. руб.</w:t>
            </w:r>
          </w:p>
          <w:p w:rsidR="00B67D5C" w:rsidRPr="00D31499" w:rsidRDefault="00B67D5C" w:rsidP="00B735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31499">
              <w:rPr>
                <w:rFonts w:ascii="Times New Roman" w:hAnsi="Times New Roman" w:cs="Times New Roman"/>
                <w:sz w:val="20"/>
              </w:rPr>
              <w:t>Количество вновь созданных рабочих мест в организациях, получивших государственную поддержку для реализац</w:t>
            </w:r>
            <w:r w:rsidR="00F03120" w:rsidRPr="00D31499">
              <w:rPr>
                <w:rFonts w:ascii="Times New Roman" w:hAnsi="Times New Roman" w:cs="Times New Roman"/>
                <w:sz w:val="20"/>
              </w:rPr>
              <w:t>ии инвестиционных проектов - 712</w:t>
            </w:r>
            <w:r w:rsidRPr="00D31499">
              <w:rPr>
                <w:rFonts w:ascii="Times New Roman" w:hAnsi="Times New Roman" w:cs="Times New Roman"/>
                <w:sz w:val="20"/>
              </w:rPr>
              <w:t xml:space="preserve"> единиц.</w:t>
            </w:r>
          </w:p>
          <w:p w:rsidR="00B67D5C" w:rsidRPr="00D31499" w:rsidRDefault="00B67D5C" w:rsidP="00B735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31499">
              <w:rPr>
                <w:rFonts w:ascii="Times New Roman" w:hAnsi="Times New Roman" w:cs="Times New Roman"/>
                <w:sz w:val="20"/>
              </w:rPr>
              <w:t>Прирост налоговых отчислений в бюджет Удмуртской Республики от реализации инвестиционных проектов, получивши</w:t>
            </w:r>
            <w:r w:rsidR="00F03120" w:rsidRPr="00D31499">
              <w:rPr>
                <w:rFonts w:ascii="Times New Roman" w:hAnsi="Times New Roman" w:cs="Times New Roman"/>
                <w:sz w:val="20"/>
              </w:rPr>
              <w:t>х государственную поддержку – 10</w:t>
            </w:r>
            <w:r w:rsidRPr="00D31499">
              <w:rPr>
                <w:rFonts w:ascii="Times New Roman" w:hAnsi="Times New Roman" w:cs="Times New Roman"/>
                <w:sz w:val="20"/>
              </w:rPr>
              <w:t>0 млн. руб.</w:t>
            </w:r>
          </w:p>
        </w:tc>
        <w:tc>
          <w:tcPr>
            <w:tcW w:w="4110" w:type="dxa"/>
          </w:tcPr>
          <w:p w:rsidR="00B67D5C" w:rsidRPr="00D31499" w:rsidRDefault="00B67D5C" w:rsidP="00104B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67D5C" w:rsidRPr="00D31499" w:rsidRDefault="00B67D5C" w:rsidP="00104B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4BA5" w:rsidRPr="00D31499" w:rsidTr="00154C05">
        <w:trPr>
          <w:trHeight w:val="172"/>
        </w:trPr>
        <w:tc>
          <w:tcPr>
            <w:tcW w:w="509" w:type="dxa"/>
          </w:tcPr>
          <w:p w:rsidR="00104BA5" w:rsidRPr="00D31499" w:rsidRDefault="00104BA5" w:rsidP="00B735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31499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509" w:type="dxa"/>
          </w:tcPr>
          <w:p w:rsidR="00104BA5" w:rsidRPr="00D31499" w:rsidRDefault="00104BA5" w:rsidP="00B735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31499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104BA5" w:rsidRPr="00D31499" w:rsidRDefault="00104BA5" w:rsidP="00B735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31499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510" w:type="dxa"/>
          </w:tcPr>
          <w:p w:rsidR="00104BA5" w:rsidRPr="00D31499" w:rsidRDefault="00104BA5" w:rsidP="00D314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31499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358" w:type="dxa"/>
          </w:tcPr>
          <w:p w:rsidR="00104BA5" w:rsidRPr="00D31499" w:rsidRDefault="00104BA5" w:rsidP="00D3149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31499">
              <w:rPr>
                <w:rFonts w:ascii="Times New Roman" w:hAnsi="Times New Roman" w:cs="Times New Roman"/>
                <w:sz w:val="20"/>
              </w:rPr>
              <w:t xml:space="preserve">Субсидирование фактически понесенных затрат по выплате процентов по кредитам, </w:t>
            </w:r>
            <w:r w:rsidRPr="00D31499">
              <w:rPr>
                <w:rFonts w:ascii="Times New Roman" w:hAnsi="Times New Roman" w:cs="Times New Roman"/>
                <w:sz w:val="20"/>
              </w:rPr>
              <w:lastRenderedPageBreak/>
              <w:t>полученным в российских кредитных организациях в целях реализации инвестиционных проектов по строительству, реконструкции и (или) модернизации объектов недвижимого имущества, и (или) по приобретению оборудования, и (или) по приобретению транспортных средств</w:t>
            </w:r>
          </w:p>
        </w:tc>
        <w:tc>
          <w:tcPr>
            <w:tcW w:w="2201" w:type="dxa"/>
          </w:tcPr>
          <w:p w:rsidR="00104BA5" w:rsidRPr="00D31499" w:rsidRDefault="00104BA5" w:rsidP="00D3149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31499">
              <w:rPr>
                <w:rFonts w:ascii="Times New Roman" w:hAnsi="Times New Roman" w:cs="Times New Roman"/>
                <w:sz w:val="20"/>
              </w:rPr>
              <w:lastRenderedPageBreak/>
              <w:t xml:space="preserve">Слугина А.С., начальник Управления государственной поддержки </w:t>
            </w:r>
            <w:r w:rsidRPr="00D31499">
              <w:rPr>
                <w:rFonts w:ascii="Times New Roman" w:hAnsi="Times New Roman" w:cs="Times New Roman"/>
                <w:sz w:val="20"/>
              </w:rPr>
              <w:lastRenderedPageBreak/>
              <w:t>инвестиционной деятельности,  развития ГЧП и экономики органов местного самоуправления Минэкономики УР;</w:t>
            </w:r>
          </w:p>
          <w:p w:rsidR="00104BA5" w:rsidRPr="00D31499" w:rsidRDefault="00104BA5" w:rsidP="00D3149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04BA5" w:rsidRPr="00D31499" w:rsidRDefault="00104BA5" w:rsidP="00D3149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31499">
              <w:rPr>
                <w:rFonts w:ascii="Times New Roman" w:hAnsi="Times New Roman" w:cs="Times New Roman"/>
                <w:sz w:val="20"/>
              </w:rPr>
              <w:t>Дерябина С.А., начальник отдела государственной поддержки инвестиционной деятельности и развития ГЧП Минэкономики УР.</w:t>
            </w:r>
          </w:p>
        </w:tc>
        <w:tc>
          <w:tcPr>
            <w:tcW w:w="1059" w:type="dxa"/>
          </w:tcPr>
          <w:p w:rsidR="00104BA5" w:rsidRPr="00D31499" w:rsidRDefault="00104BA5" w:rsidP="00B735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31499">
              <w:rPr>
                <w:rFonts w:ascii="Times New Roman" w:hAnsi="Times New Roman" w:cs="Times New Roman"/>
                <w:sz w:val="20"/>
              </w:rPr>
              <w:lastRenderedPageBreak/>
              <w:t>Январь-Декабрь</w:t>
            </w:r>
          </w:p>
        </w:tc>
        <w:tc>
          <w:tcPr>
            <w:tcW w:w="993" w:type="dxa"/>
          </w:tcPr>
          <w:p w:rsidR="00104BA5" w:rsidRPr="00D31499" w:rsidRDefault="00104BA5" w:rsidP="00B735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31499">
              <w:rPr>
                <w:rFonts w:ascii="Times New Roman" w:hAnsi="Times New Roman" w:cs="Times New Roman"/>
                <w:sz w:val="20"/>
              </w:rPr>
              <w:t>Январь-Декабрь</w:t>
            </w:r>
          </w:p>
        </w:tc>
        <w:tc>
          <w:tcPr>
            <w:tcW w:w="2126" w:type="dxa"/>
          </w:tcPr>
          <w:p w:rsidR="00104BA5" w:rsidRPr="00D31499" w:rsidRDefault="00104BA5" w:rsidP="00B735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31499">
              <w:rPr>
                <w:rFonts w:ascii="Times New Roman" w:hAnsi="Times New Roman" w:cs="Times New Roman"/>
                <w:sz w:val="20"/>
              </w:rPr>
              <w:t xml:space="preserve">Увеличение объема инвестиций, увеличение налоговых поступлений в бюджет </w:t>
            </w:r>
            <w:r w:rsidRPr="00D31499">
              <w:rPr>
                <w:rFonts w:ascii="Times New Roman" w:hAnsi="Times New Roman" w:cs="Times New Roman"/>
                <w:sz w:val="20"/>
              </w:rPr>
              <w:lastRenderedPageBreak/>
              <w:t>Удмуртской Республики, создание новых рабочих мест.</w:t>
            </w:r>
          </w:p>
          <w:p w:rsidR="00104BA5" w:rsidRPr="00D31499" w:rsidRDefault="00104BA5" w:rsidP="00B735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31499">
              <w:rPr>
                <w:rFonts w:ascii="Times New Roman" w:hAnsi="Times New Roman" w:cs="Times New Roman"/>
                <w:sz w:val="20"/>
              </w:rPr>
              <w:t>Объем инвестиций в основной капитал - 106352,0 млн. руб.</w:t>
            </w:r>
          </w:p>
          <w:p w:rsidR="00104BA5" w:rsidRPr="00D31499" w:rsidRDefault="00104BA5" w:rsidP="00B735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31499">
              <w:rPr>
                <w:rFonts w:ascii="Times New Roman" w:hAnsi="Times New Roman" w:cs="Times New Roman"/>
                <w:sz w:val="20"/>
              </w:rPr>
              <w:t>Количество вновь созданных рабочих мест в организациях, получивших государственную поддержку для реализации инвестиционных проектов – 712 единиц.</w:t>
            </w:r>
          </w:p>
          <w:p w:rsidR="00104BA5" w:rsidRPr="00D31499" w:rsidRDefault="00104BA5" w:rsidP="00D314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31499">
              <w:rPr>
                <w:rFonts w:ascii="Times New Roman" w:hAnsi="Times New Roman" w:cs="Times New Roman"/>
                <w:sz w:val="20"/>
              </w:rPr>
              <w:t>Прирост налоговых отчислений в бюджет Удмуртской Республики от реализации инвестиционных проектов, получивших государств</w:t>
            </w:r>
            <w:r w:rsidR="00D31499">
              <w:rPr>
                <w:rFonts w:ascii="Times New Roman" w:hAnsi="Times New Roman" w:cs="Times New Roman"/>
                <w:sz w:val="20"/>
              </w:rPr>
              <w:t>енную поддержку – 100 млн. руб.</w:t>
            </w:r>
          </w:p>
        </w:tc>
        <w:tc>
          <w:tcPr>
            <w:tcW w:w="4110" w:type="dxa"/>
          </w:tcPr>
          <w:p w:rsidR="0090602F" w:rsidRDefault="00104BA5" w:rsidP="00D31499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D31499">
              <w:rPr>
                <w:rFonts w:ascii="Times New Roman" w:hAnsi="Times New Roman" w:cs="Times New Roman"/>
                <w:sz w:val="20"/>
              </w:rPr>
              <w:lastRenderedPageBreak/>
              <w:t xml:space="preserve">Порядок субсидирования фактически понесенных затрат по выплате процентов по кредитам, полученным в российских кредитных организациях в целях реализации </w:t>
            </w:r>
            <w:r w:rsidRPr="00D31499">
              <w:rPr>
                <w:rFonts w:ascii="Times New Roman" w:hAnsi="Times New Roman" w:cs="Times New Roman"/>
                <w:sz w:val="20"/>
              </w:rPr>
              <w:lastRenderedPageBreak/>
              <w:t>инвестиционных проектов по строительству, реконструкции и (или) модернизации объектов недвижимого имущества, и (или) по приобретению оборудования, и (или) по приобретению транспортных средств не прошел процедуру согласования</w:t>
            </w:r>
            <w:r w:rsidR="0090602F">
              <w:rPr>
                <w:rFonts w:ascii="Times New Roman" w:hAnsi="Times New Roman" w:cs="Times New Roman"/>
                <w:sz w:val="20"/>
              </w:rPr>
              <w:t xml:space="preserve">. </w:t>
            </w:r>
            <w:proofErr w:type="gramEnd"/>
          </w:p>
          <w:p w:rsidR="00104BA5" w:rsidRDefault="0090602F" w:rsidP="00D31499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</w:t>
            </w:r>
            <w:r w:rsidR="00104BA5" w:rsidRPr="00D31499">
              <w:rPr>
                <w:rFonts w:ascii="Times New Roman" w:hAnsi="Times New Roman" w:cs="Times New Roman"/>
                <w:sz w:val="20"/>
              </w:rPr>
              <w:t xml:space="preserve"> соответствии с Законом УР «О бюджете Удмуртской Республики на 2021 и плановый период 2022-2023 гг.» средства на субсидирование для реализации инвестиционных проектов в 2021 году не предусмотрены.</w:t>
            </w:r>
          </w:p>
          <w:p w:rsidR="0090602F" w:rsidRPr="00D31499" w:rsidRDefault="0090602F" w:rsidP="00D31499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отчетный период достигнуты следующие результаты:</w:t>
            </w:r>
          </w:p>
          <w:p w:rsidR="007C3A8C" w:rsidRPr="00D31499" w:rsidRDefault="007C3A8C" w:rsidP="00D31499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0"/>
              </w:rPr>
            </w:pPr>
            <w:r w:rsidRPr="00D31499">
              <w:rPr>
                <w:rFonts w:ascii="Times New Roman" w:hAnsi="Times New Roman" w:cs="Times New Roman"/>
                <w:sz w:val="20"/>
              </w:rPr>
              <w:t>Объем инвестиций в основной капитал – 117</w:t>
            </w:r>
            <w:r w:rsidR="0090602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31499">
              <w:rPr>
                <w:rFonts w:ascii="Times New Roman" w:hAnsi="Times New Roman" w:cs="Times New Roman"/>
                <w:sz w:val="20"/>
              </w:rPr>
              <w:t>156,3 млн. руб.</w:t>
            </w:r>
            <w:r w:rsidR="0090602F">
              <w:rPr>
                <w:rFonts w:ascii="Times New Roman" w:hAnsi="Times New Roman" w:cs="Times New Roman"/>
                <w:sz w:val="20"/>
              </w:rPr>
              <w:t xml:space="preserve"> (110,2%)</w:t>
            </w:r>
          </w:p>
          <w:p w:rsidR="007C3A8C" w:rsidRPr="00D31499" w:rsidRDefault="007C3A8C" w:rsidP="00D31499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0"/>
              </w:rPr>
            </w:pPr>
            <w:r w:rsidRPr="00D31499">
              <w:rPr>
                <w:rFonts w:ascii="Times New Roman" w:hAnsi="Times New Roman" w:cs="Times New Roman"/>
                <w:sz w:val="20"/>
              </w:rPr>
              <w:t>Количество вновь созданных рабочих мест в организациях, получивших государственную поддержку для реализации инвестиционных проектов – 872 единицы</w:t>
            </w:r>
            <w:r w:rsidR="0090602F">
              <w:rPr>
                <w:rFonts w:ascii="Times New Roman" w:hAnsi="Times New Roman" w:cs="Times New Roman"/>
                <w:sz w:val="20"/>
              </w:rPr>
              <w:t xml:space="preserve"> (122,5%)</w:t>
            </w:r>
            <w:r w:rsidRPr="00D31499">
              <w:rPr>
                <w:rFonts w:ascii="Times New Roman" w:hAnsi="Times New Roman" w:cs="Times New Roman"/>
                <w:sz w:val="20"/>
              </w:rPr>
              <w:t>.</w:t>
            </w:r>
          </w:p>
          <w:p w:rsidR="00104BA5" w:rsidRPr="00D31499" w:rsidRDefault="007C3A8C" w:rsidP="0090602F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0"/>
              </w:rPr>
            </w:pPr>
            <w:r w:rsidRPr="00D31499">
              <w:rPr>
                <w:rFonts w:ascii="Times New Roman" w:hAnsi="Times New Roman" w:cs="Times New Roman"/>
                <w:sz w:val="20"/>
              </w:rPr>
              <w:t>Прирост налоговых отчислений в бюджет Удмуртской Республики от реализации инвестиционных проектов, получивших государственную поддержку – 310,4 млн. руб.</w:t>
            </w:r>
            <w:r w:rsidR="0090602F">
              <w:rPr>
                <w:rFonts w:ascii="Times New Roman" w:hAnsi="Times New Roman" w:cs="Times New Roman"/>
                <w:sz w:val="20"/>
              </w:rPr>
              <w:t xml:space="preserve"> (в 3,1 раза больше запланированного).</w:t>
            </w:r>
          </w:p>
        </w:tc>
        <w:tc>
          <w:tcPr>
            <w:tcW w:w="1276" w:type="dxa"/>
          </w:tcPr>
          <w:p w:rsidR="00104BA5" w:rsidRPr="00104BA5" w:rsidRDefault="00104BA5" w:rsidP="00D314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4BA5" w:rsidRPr="0090602F" w:rsidTr="00154C05">
        <w:trPr>
          <w:trHeight w:val="2795"/>
        </w:trPr>
        <w:tc>
          <w:tcPr>
            <w:tcW w:w="509" w:type="dxa"/>
          </w:tcPr>
          <w:p w:rsidR="00104BA5" w:rsidRPr="0090602F" w:rsidRDefault="00104BA5" w:rsidP="00B735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602F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104BA5" w:rsidRPr="0090602F" w:rsidRDefault="00104BA5" w:rsidP="00B735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602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104BA5" w:rsidRPr="0090602F" w:rsidRDefault="00104BA5" w:rsidP="00B735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602F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510" w:type="dxa"/>
          </w:tcPr>
          <w:p w:rsidR="00104BA5" w:rsidRPr="0090602F" w:rsidRDefault="00104BA5" w:rsidP="009060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602F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2358" w:type="dxa"/>
          </w:tcPr>
          <w:p w:rsidR="00104BA5" w:rsidRPr="0090602F" w:rsidRDefault="00104BA5" w:rsidP="0090602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602F">
              <w:rPr>
                <w:rFonts w:ascii="Times New Roman" w:hAnsi="Times New Roman" w:cs="Times New Roman"/>
                <w:sz w:val="20"/>
              </w:rPr>
              <w:t xml:space="preserve">Субсидирование фактически понесенных затрат на строительство и (или) реконструкцию (модернизацию) объектов инфраструктуры, входящих в состав инвестиционного проекта, или возмещение фактически понесенных затрат по выполнению технических условий на технологическое </w:t>
            </w:r>
            <w:r w:rsidRPr="0090602F">
              <w:rPr>
                <w:rFonts w:ascii="Times New Roman" w:hAnsi="Times New Roman" w:cs="Times New Roman"/>
                <w:sz w:val="20"/>
              </w:rPr>
              <w:lastRenderedPageBreak/>
              <w:t xml:space="preserve">подключение (присоединение) к сетям </w:t>
            </w:r>
            <w:proofErr w:type="spellStart"/>
            <w:r w:rsidRPr="0090602F">
              <w:rPr>
                <w:rFonts w:ascii="Times New Roman" w:hAnsi="Times New Roman" w:cs="Times New Roman"/>
                <w:sz w:val="20"/>
              </w:rPr>
              <w:t>ресурсоснабжающих</w:t>
            </w:r>
            <w:proofErr w:type="spellEnd"/>
            <w:r w:rsidRPr="0090602F">
              <w:rPr>
                <w:rFonts w:ascii="Times New Roman" w:hAnsi="Times New Roman" w:cs="Times New Roman"/>
                <w:sz w:val="20"/>
              </w:rPr>
              <w:t xml:space="preserve"> организаций при реализации инвестиционных проектов</w:t>
            </w:r>
          </w:p>
        </w:tc>
        <w:tc>
          <w:tcPr>
            <w:tcW w:w="2201" w:type="dxa"/>
          </w:tcPr>
          <w:p w:rsidR="00104BA5" w:rsidRPr="0090602F" w:rsidRDefault="00104BA5" w:rsidP="0090602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602F">
              <w:rPr>
                <w:rFonts w:ascii="Times New Roman" w:hAnsi="Times New Roman" w:cs="Times New Roman"/>
                <w:sz w:val="20"/>
              </w:rPr>
              <w:lastRenderedPageBreak/>
              <w:t>Слугина А.С., начальник Управления государственной поддержки инвестиционной деятельности,  развития ГЧП и экономики органов местного самоуправления Минэкономики УР;</w:t>
            </w:r>
          </w:p>
          <w:p w:rsidR="00104BA5" w:rsidRPr="0090602F" w:rsidRDefault="00104BA5" w:rsidP="0090602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04BA5" w:rsidRPr="0090602F" w:rsidRDefault="00104BA5" w:rsidP="0090602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602F">
              <w:rPr>
                <w:rFonts w:ascii="Times New Roman" w:hAnsi="Times New Roman" w:cs="Times New Roman"/>
                <w:sz w:val="20"/>
              </w:rPr>
              <w:t xml:space="preserve">Дерябина С.А., начальник отдела </w:t>
            </w:r>
            <w:r w:rsidRPr="0090602F">
              <w:rPr>
                <w:rFonts w:ascii="Times New Roman" w:hAnsi="Times New Roman" w:cs="Times New Roman"/>
                <w:sz w:val="20"/>
              </w:rPr>
              <w:lastRenderedPageBreak/>
              <w:t>государственной поддержки инвестиционной деятельности и развития ГЧП Минэкономики УР.</w:t>
            </w:r>
          </w:p>
        </w:tc>
        <w:tc>
          <w:tcPr>
            <w:tcW w:w="1059" w:type="dxa"/>
          </w:tcPr>
          <w:p w:rsidR="00104BA5" w:rsidRPr="0090602F" w:rsidRDefault="00104BA5" w:rsidP="00B735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602F">
              <w:rPr>
                <w:rFonts w:ascii="Times New Roman" w:hAnsi="Times New Roman" w:cs="Times New Roman"/>
                <w:sz w:val="20"/>
              </w:rPr>
              <w:lastRenderedPageBreak/>
              <w:t>Январь-Декабрь</w:t>
            </w:r>
          </w:p>
        </w:tc>
        <w:tc>
          <w:tcPr>
            <w:tcW w:w="993" w:type="dxa"/>
          </w:tcPr>
          <w:p w:rsidR="00104BA5" w:rsidRPr="0090602F" w:rsidRDefault="00104BA5" w:rsidP="00B735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602F">
              <w:rPr>
                <w:rFonts w:ascii="Times New Roman" w:hAnsi="Times New Roman" w:cs="Times New Roman"/>
                <w:sz w:val="20"/>
              </w:rPr>
              <w:t>Январь-Декабрь</w:t>
            </w:r>
          </w:p>
        </w:tc>
        <w:tc>
          <w:tcPr>
            <w:tcW w:w="2126" w:type="dxa"/>
          </w:tcPr>
          <w:p w:rsidR="00104BA5" w:rsidRPr="0090602F" w:rsidRDefault="00104BA5" w:rsidP="00B735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602F">
              <w:rPr>
                <w:rFonts w:ascii="Times New Roman" w:hAnsi="Times New Roman" w:cs="Times New Roman"/>
                <w:sz w:val="20"/>
              </w:rPr>
              <w:t>Увеличение объема инвестиций, увеличение налоговых поступлений в бюджет Удмуртской Республики, создание новых рабочих мест.</w:t>
            </w:r>
          </w:p>
          <w:p w:rsidR="00104BA5" w:rsidRPr="0090602F" w:rsidRDefault="00104BA5" w:rsidP="00B735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602F">
              <w:rPr>
                <w:rFonts w:ascii="Times New Roman" w:hAnsi="Times New Roman" w:cs="Times New Roman"/>
                <w:sz w:val="20"/>
              </w:rPr>
              <w:t>Объем инвестиций в основной капитал - 106352,0 млн. руб.</w:t>
            </w:r>
          </w:p>
          <w:p w:rsidR="00104BA5" w:rsidRPr="0090602F" w:rsidRDefault="00104BA5" w:rsidP="00B735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602F">
              <w:rPr>
                <w:rFonts w:ascii="Times New Roman" w:hAnsi="Times New Roman" w:cs="Times New Roman"/>
                <w:sz w:val="20"/>
              </w:rPr>
              <w:t xml:space="preserve">Количество вновь созданных рабочих мест в организациях, </w:t>
            </w:r>
            <w:r w:rsidRPr="0090602F">
              <w:rPr>
                <w:rFonts w:ascii="Times New Roman" w:hAnsi="Times New Roman" w:cs="Times New Roman"/>
                <w:sz w:val="20"/>
              </w:rPr>
              <w:lastRenderedPageBreak/>
              <w:t>получивших государственную поддержку для реализации инвестиционных проектов – 712 единиц.</w:t>
            </w:r>
          </w:p>
          <w:p w:rsidR="00104BA5" w:rsidRPr="0090602F" w:rsidRDefault="00104BA5" w:rsidP="00740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602F">
              <w:rPr>
                <w:rFonts w:ascii="Times New Roman" w:hAnsi="Times New Roman" w:cs="Times New Roman"/>
                <w:sz w:val="20"/>
              </w:rPr>
              <w:t>Прирост налоговых отчислений в бюджет Удмуртской Республики от реализации инвестиционных проектов, получивших государственную поддержку – 100 млн. руб.</w:t>
            </w:r>
          </w:p>
        </w:tc>
        <w:tc>
          <w:tcPr>
            <w:tcW w:w="4110" w:type="dxa"/>
          </w:tcPr>
          <w:p w:rsidR="00104BA5" w:rsidRPr="0090602F" w:rsidRDefault="007C3A8C" w:rsidP="0090602F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0"/>
              </w:rPr>
            </w:pPr>
            <w:r w:rsidRPr="0090602F">
              <w:rPr>
                <w:rFonts w:ascii="Times New Roman" w:hAnsi="Times New Roman" w:cs="Times New Roman"/>
                <w:sz w:val="20"/>
              </w:rPr>
              <w:lastRenderedPageBreak/>
              <w:t xml:space="preserve">Порядок субсидирования фактически понесенных затрат на строительство и (или) реконструкцию (модернизацию) объектов инфраструктуры, входящих в состав инвестиционного проекта, или возмещение фактически понесенных затрат по выполнению технических условий на технологическое подключение (присоединение) к сетям </w:t>
            </w:r>
            <w:proofErr w:type="spellStart"/>
            <w:r w:rsidRPr="0090602F">
              <w:rPr>
                <w:rFonts w:ascii="Times New Roman" w:hAnsi="Times New Roman" w:cs="Times New Roman"/>
                <w:sz w:val="20"/>
              </w:rPr>
              <w:t>ресурсоснабжающих</w:t>
            </w:r>
            <w:proofErr w:type="spellEnd"/>
            <w:r w:rsidRPr="0090602F">
              <w:rPr>
                <w:rFonts w:ascii="Times New Roman" w:hAnsi="Times New Roman" w:cs="Times New Roman"/>
                <w:sz w:val="20"/>
              </w:rPr>
              <w:t xml:space="preserve"> организаций при реализации инвестиционных проектов не прошел процедуру согласования</w:t>
            </w:r>
            <w:r w:rsidR="0090602F">
              <w:rPr>
                <w:rFonts w:ascii="Times New Roman" w:hAnsi="Times New Roman" w:cs="Times New Roman"/>
                <w:sz w:val="20"/>
              </w:rPr>
              <w:t>.</w:t>
            </w:r>
          </w:p>
          <w:p w:rsidR="00144387" w:rsidRPr="0090602F" w:rsidRDefault="0090602F" w:rsidP="0090602F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В</w:t>
            </w:r>
            <w:r w:rsidR="00144387" w:rsidRPr="0090602F">
              <w:rPr>
                <w:rFonts w:ascii="Times New Roman" w:hAnsi="Times New Roman" w:cs="Times New Roman"/>
                <w:sz w:val="20"/>
              </w:rPr>
              <w:t xml:space="preserve"> соответствии с Законом УР «О бюджете Удмуртской Республики на 2021 и плановый </w:t>
            </w:r>
            <w:r w:rsidR="00144387" w:rsidRPr="0090602F">
              <w:rPr>
                <w:rFonts w:ascii="Times New Roman" w:hAnsi="Times New Roman" w:cs="Times New Roman"/>
                <w:sz w:val="20"/>
              </w:rPr>
              <w:lastRenderedPageBreak/>
              <w:t xml:space="preserve">период 2022-2023 гг.» средства на субсидирование фактически понесенных затрат </w:t>
            </w:r>
            <w:r w:rsidR="00DF1951" w:rsidRPr="0090602F">
              <w:rPr>
                <w:rFonts w:ascii="Times New Roman" w:hAnsi="Times New Roman" w:cs="Times New Roman"/>
                <w:sz w:val="20"/>
              </w:rPr>
              <w:t xml:space="preserve">на строительство и реконструкцию объектов инфраструктуры, входящих в состав инвестиционного проекта, или возмещение фактически понесенных затрат по выполнению технических условий на технологическое подключение (присоединение) к сетям </w:t>
            </w:r>
            <w:proofErr w:type="spellStart"/>
            <w:r w:rsidR="00DF1951" w:rsidRPr="0090602F">
              <w:rPr>
                <w:rFonts w:ascii="Times New Roman" w:hAnsi="Times New Roman" w:cs="Times New Roman"/>
                <w:sz w:val="20"/>
              </w:rPr>
              <w:t>ресурсоснабжающих</w:t>
            </w:r>
            <w:proofErr w:type="spellEnd"/>
            <w:r w:rsidR="00DF1951" w:rsidRPr="0090602F">
              <w:rPr>
                <w:rFonts w:ascii="Times New Roman" w:hAnsi="Times New Roman" w:cs="Times New Roman"/>
                <w:sz w:val="20"/>
              </w:rPr>
              <w:t xml:space="preserve"> организаций при реализации инвестиционных проектов</w:t>
            </w:r>
            <w:r w:rsidR="00144387" w:rsidRPr="0090602F">
              <w:rPr>
                <w:rFonts w:ascii="Times New Roman" w:hAnsi="Times New Roman" w:cs="Times New Roman"/>
                <w:sz w:val="20"/>
              </w:rPr>
              <w:t xml:space="preserve"> в 2021 году не предусмотрены.</w:t>
            </w:r>
            <w:proofErr w:type="gramEnd"/>
          </w:p>
          <w:p w:rsidR="0090602F" w:rsidRPr="00D31499" w:rsidRDefault="0090602F" w:rsidP="0090602F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отчетный период достигнуты следующие результаты:</w:t>
            </w:r>
          </w:p>
          <w:p w:rsidR="0090602F" w:rsidRPr="00D31499" w:rsidRDefault="0090602F" w:rsidP="0090602F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0"/>
              </w:rPr>
            </w:pPr>
            <w:r w:rsidRPr="00D31499">
              <w:rPr>
                <w:rFonts w:ascii="Times New Roman" w:hAnsi="Times New Roman" w:cs="Times New Roman"/>
                <w:sz w:val="20"/>
              </w:rPr>
              <w:t>Объем инвестиций в основной капитал – 117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31499">
              <w:rPr>
                <w:rFonts w:ascii="Times New Roman" w:hAnsi="Times New Roman" w:cs="Times New Roman"/>
                <w:sz w:val="20"/>
              </w:rPr>
              <w:t>156,3 млн. руб.</w:t>
            </w:r>
            <w:r>
              <w:rPr>
                <w:rFonts w:ascii="Times New Roman" w:hAnsi="Times New Roman" w:cs="Times New Roman"/>
                <w:sz w:val="20"/>
              </w:rPr>
              <w:t xml:space="preserve"> (110,2%)</w:t>
            </w:r>
          </w:p>
          <w:p w:rsidR="0090602F" w:rsidRPr="00D31499" w:rsidRDefault="0090602F" w:rsidP="0090602F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0"/>
              </w:rPr>
            </w:pPr>
            <w:r w:rsidRPr="00D31499">
              <w:rPr>
                <w:rFonts w:ascii="Times New Roman" w:hAnsi="Times New Roman" w:cs="Times New Roman"/>
                <w:sz w:val="20"/>
              </w:rPr>
              <w:t>Количество вновь созданных рабочих мест в организациях, получивших государственную поддержку для реализации инвестиционных проектов – 872 единицы</w:t>
            </w:r>
            <w:r>
              <w:rPr>
                <w:rFonts w:ascii="Times New Roman" w:hAnsi="Times New Roman" w:cs="Times New Roman"/>
                <w:sz w:val="20"/>
              </w:rPr>
              <w:t xml:space="preserve"> (122,5%)</w:t>
            </w:r>
            <w:r w:rsidRPr="00D31499">
              <w:rPr>
                <w:rFonts w:ascii="Times New Roman" w:hAnsi="Times New Roman" w:cs="Times New Roman"/>
                <w:sz w:val="20"/>
              </w:rPr>
              <w:t>.</w:t>
            </w:r>
          </w:p>
          <w:p w:rsidR="00144387" w:rsidRPr="0090602F" w:rsidRDefault="0090602F" w:rsidP="0090602F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0"/>
              </w:rPr>
            </w:pPr>
            <w:r w:rsidRPr="00D31499">
              <w:rPr>
                <w:rFonts w:ascii="Times New Roman" w:hAnsi="Times New Roman" w:cs="Times New Roman"/>
                <w:sz w:val="20"/>
              </w:rPr>
              <w:t>Прирост налоговых отчислений в бюджет Удмуртской Республики от реализации инвестиционных проектов, получивших государственную поддержку – 310,4 млн. руб.</w:t>
            </w:r>
            <w:r>
              <w:rPr>
                <w:rFonts w:ascii="Times New Roman" w:hAnsi="Times New Roman" w:cs="Times New Roman"/>
                <w:sz w:val="20"/>
              </w:rPr>
              <w:t xml:space="preserve"> (в 3,1 раза больше запланированного).</w:t>
            </w:r>
          </w:p>
        </w:tc>
        <w:tc>
          <w:tcPr>
            <w:tcW w:w="1276" w:type="dxa"/>
          </w:tcPr>
          <w:p w:rsidR="00104BA5" w:rsidRPr="00DE633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4BA5" w:rsidRPr="00DE633A" w:rsidTr="00154C05">
        <w:trPr>
          <w:trHeight w:val="447"/>
        </w:trPr>
        <w:tc>
          <w:tcPr>
            <w:tcW w:w="509" w:type="dxa"/>
          </w:tcPr>
          <w:p w:rsidR="00104BA5" w:rsidRPr="00DE633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104BA5" w:rsidRPr="00DE633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104BA5" w:rsidRPr="00A03F6E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cyan"/>
              </w:rPr>
            </w:pPr>
            <w:r w:rsidRPr="00DE7B5E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</w:tcPr>
          <w:p w:rsidR="00104BA5" w:rsidRPr="00DE633A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104BA5" w:rsidRPr="00DE633A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Мероприятия по государственной поддержке инвестиционных проектов, реализуемых на принципах государственно-частного партнерства</w:t>
            </w:r>
          </w:p>
        </w:tc>
        <w:tc>
          <w:tcPr>
            <w:tcW w:w="2201" w:type="dxa"/>
          </w:tcPr>
          <w:p w:rsidR="00104BA5" w:rsidRPr="001C584F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Pr="001C584F">
              <w:rPr>
                <w:rFonts w:ascii="Times New Roman" w:hAnsi="Times New Roman" w:cs="Times New Roman"/>
                <w:sz w:val="20"/>
              </w:rPr>
              <w:t>ачальник Управления государственной поддержки инвестиционной деятельности,  развития ГЧП и экономики органов местного самоуправления Минэкономики УР;</w:t>
            </w:r>
          </w:p>
          <w:p w:rsidR="00104BA5" w:rsidRPr="001C584F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04BA5" w:rsidRPr="001C584F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Специалисты </w:t>
            </w:r>
            <w:r w:rsidRPr="001C584F">
              <w:rPr>
                <w:rFonts w:ascii="Times New Roman" w:hAnsi="Times New Roman" w:cs="Times New Roman"/>
                <w:sz w:val="20"/>
              </w:rPr>
              <w:t xml:space="preserve">отдела государственной поддержки инвестиционной </w:t>
            </w:r>
            <w:r w:rsidRPr="001C584F">
              <w:rPr>
                <w:rFonts w:ascii="Times New Roman" w:hAnsi="Times New Roman" w:cs="Times New Roman"/>
                <w:sz w:val="20"/>
              </w:rPr>
              <w:lastRenderedPageBreak/>
              <w:t>деятельности и развития ГЧП Минэкономики УР</w:t>
            </w:r>
          </w:p>
        </w:tc>
        <w:tc>
          <w:tcPr>
            <w:tcW w:w="1059" w:type="dxa"/>
          </w:tcPr>
          <w:p w:rsidR="00104BA5" w:rsidRPr="005D588A" w:rsidRDefault="00104BA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lastRenderedPageBreak/>
              <w:t>январь-декабрь</w:t>
            </w:r>
          </w:p>
        </w:tc>
        <w:tc>
          <w:tcPr>
            <w:tcW w:w="993" w:type="dxa"/>
          </w:tcPr>
          <w:p w:rsidR="00104BA5" w:rsidRPr="005D588A" w:rsidRDefault="00104BA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104BA5" w:rsidRPr="005D588A" w:rsidRDefault="00104BA5" w:rsidP="005C7D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588A">
              <w:rPr>
                <w:rFonts w:ascii="Times New Roman" w:hAnsi="Times New Roman" w:cs="Times New Roman"/>
                <w:sz w:val="20"/>
              </w:rPr>
              <w:t>Привлечение инвестиций для реализации инвестиционных проектов государственно-частного партнерства.</w:t>
            </w:r>
            <w:r w:rsidRPr="005D588A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 </w:t>
            </w:r>
            <w:r w:rsidRPr="00DE7B5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Объем привлеченных инвестиций в проектах, получающих государственную поддержку –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6 962,0</w:t>
            </w:r>
            <w:r w:rsidRPr="00DE7B5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proofErr w:type="spellStart"/>
            <w:r w:rsidRPr="00DE7B5E">
              <w:rPr>
                <w:rFonts w:ascii="Times New Roman" w:hAnsi="Times New Roman" w:cs="Times New Roman"/>
                <w:color w:val="000000" w:themeColor="text1"/>
                <w:sz w:val="20"/>
              </w:rPr>
              <w:t>млн</w:t>
            </w:r>
            <w:proofErr w:type="gramStart"/>
            <w:r w:rsidRPr="00DE7B5E">
              <w:rPr>
                <w:rFonts w:ascii="Times New Roman" w:hAnsi="Times New Roman" w:cs="Times New Roman"/>
                <w:color w:val="000000" w:themeColor="text1"/>
                <w:sz w:val="20"/>
              </w:rPr>
              <w:t>.р</w:t>
            </w:r>
            <w:proofErr w:type="gramEnd"/>
            <w:r w:rsidRPr="00DE7B5E">
              <w:rPr>
                <w:rFonts w:ascii="Times New Roman" w:hAnsi="Times New Roman" w:cs="Times New Roman"/>
                <w:color w:val="000000" w:themeColor="text1"/>
                <w:sz w:val="20"/>
              </w:rPr>
              <w:t>уб</w:t>
            </w:r>
            <w:proofErr w:type="spellEnd"/>
            <w:r w:rsidRPr="00C560FB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</w:p>
        </w:tc>
        <w:tc>
          <w:tcPr>
            <w:tcW w:w="4110" w:type="dxa"/>
          </w:tcPr>
          <w:p w:rsidR="00104BA5" w:rsidRPr="00ED5BA4" w:rsidRDefault="00104BA5" w:rsidP="0090602F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 xml:space="preserve">За 2021 год проводился анализ  проектов концессионных соглашений, в результате которого </w:t>
            </w:r>
            <w:r w:rsidRPr="0090602F">
              <w:rPr>
                <w:rFonts w:ascii="Times New Roman" w:hAnsi="Times New Roman" w:cs="Times New Roman"/>
                <w:sz w:val="20"/>
              </w:rPr>
              <w:t xml:space="preserve">представлено 4 заключения </w:t>
            </w:r>
            <w:r w:rsidRPr="00ED5BA4">
              <w:rPr>
                <w:rFonts w:ascii="Times New Roman" w:hAnsi="Times New Roman" w:cs="Times New Roman"/>
                <w:sz w:val="20"/>
              </w:rPr>
              <w:t>на проекты концессионных соглашений. Работниками Управления, специализированной организацией в течение отчетного года осуществлялись консультации по вопросам государственной поддержки инвестиционных проектов, реализуемых на принципах государственно-частного партнерства, принимали участие в ВКС по рассмотрению указанных проектов.</w:t>
            </w:r>
          </w:p>
          <w:p w:rsidR="00104BA5" w:rsidRPr="00ED5BA4" w:rsidRDefault="00104BA5" w:rsidP="0090602F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 xml:space="preserve">По итогам 2021 года целевой показатель государственной </w:t>
            </w:r>
            <w:proofErr w:type="gramStart"/>
            <w:r w:rsidRPr="00ED5BA4">
              <w:rPr>
                <w:rFonts w:ascii="Times New Roman" w:hAnsi="Times New Roman" w:cs="Times New Roman"/>
                <w:sz w:val="20"/>
              </w:rPr>
              <w:t>программы</w:t>
            </w:r>
            <w:proofErr w:type="gramEnd"/>
            <w:r w:rsidRPr="00ED5BA4">
              <w:rPr>
                <w:rFonts w:ascii="Times New Roman" w:hAnsi="Times New Roman" w:cs="Times New Roman"/>
                <w:sz w:val="20"/>
              </w:rPr>
              <w:t xml:space="preserve"> достигнут </w:t>
            </w:r>
            <w:r w:rsidRPr="00ED5BA4">
              <w:rPr>
                <w:rFonts w:ascii="Times New Roman" w:hAnsi="Times New Roman" w:cs="Times New Roman"/>
                <w:sz w:val="20"/>
              </w:rPr>
              <w:lastRenderedPageBreak/>
              <w:t>полностью:</w:t>
            </w:r>
          </w:p>
          <w:p w:rsidR="00104BA5" w:rsidRPr="00ED5BA4" w:rsidRDefault="00104BA5" w:rsidP="0090602F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0"/>
              </w:rPr>
            </w:pPr>
            <w:r w:rsidRPr="0090602F">
              <w:rPr>
                <w:rFonts w:ascii="Times New Roman" w:hAnsi="Times New Roman" w:cs="Times New Roman"/>
                <w:sz w:val="20"/>
              </w:rPr>
              <w:t>Объем привлеченных инвестиций в проектах, получающих государственную поддержку – 7 678,61 млн. руб. (110,3%)</w:t>
            </w:r>
          </w:p>
        </w:tc>
        <w:tc>
          <w:tcPr>
            <w:tcW w:w="1276" w:type="dxa"/>
          </w:tcPr>
          <w:p w:rsidR="00104BA5" w:rsidRPr="00DE633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4BA5" w:rsidRPr="00DE633A" w:rsidTr="00154C05">
        <w:trPr>
          <w:trHeight w:val="1739"/>
        </w:trPr>
        <w:tc>
          <w:tcPr>
            <w:tcW w:w="509" w:type="dxa"/>
          </w:tcPr>
          <w:p w:rsidR="00104BA5" w:rsidRPr="00DE633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104BA5" w:rsidRPr="00DE633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104BA5" w:rsidRPr="00DE633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</w:tcPr>
          <w:p w:rsidR="00104BA5" w:rsidRPr="00DE633A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358" w:type="dxa"/>
          </w:tcPr>
          <w:p w:rsidR="00104BA5" w:rsidRPr="00DE633A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Предоставление бюджетных ассигнований инвестиционного фонда Удмуртской Республики на реализацию инвестиционных проектов государственно-частного партнерства</w:t>
            </w:r>
          </w:p>
        </w:tc>
        <w:tc>
          <w:tcPr>
            <w:tcW w:w="2201" w:type="dxa"/>
          </w:tcPr>
          <w:p w:rsidR="00104BA5" w:rsidRPr="00DE633A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Специалисты </w:t>
            </w:r>
            <w:r w:rsidRPr="00484823">
              <w:rPr>
                <w:rFonts w:ascii="Times New Roman" w:hAnsi="Times New Roman" w:cs="Times New Roman"/>
                <w:sz w:val="20"/>
              </w:rPr>
              <w:t>отдела государственной поддержки инвестиционной деятельности и развития ГЧП Минэкономики УР</w:t>
            </w:r>
          </w:p>
        </w:tc>
        <w:tc>
          <w:tcPr>
            <w:tcW w:w="1059" w:type="dxa"/>
          </w:tcPr>
          <w:p w:rsidR="00104BA5" w:rsidRPr="005D588A" w:rsidRDefault="00104BA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104BA5" w:rsidRPr="005D588A" w:rsidRDefault="00104BA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</w:t>
            </w:r>
            <w:r>
              <w:rPr>
                <w:rFonts w:ascii="Times New Roman" w:hAnsi="Times New Roman"/>
                <w:sz w:val="20"/>
                <w:szCs w:val="20"/>
              </w:rPr>
              <w:t>август</w:t>
            </w:r>
          </w:p>
        </w:tc>
        <w:tc>
          <w:tcPr>
            <w:tcW w:w="2126" w:type="dxa"/>
          </w:tcPr>
          <w:p w:rsidR="00104BA5" w:rsidRPr="005D588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588A">
              <w:rPr>
                <w:rFonts w:ascii="Times New Roman" w:hAnsi="Times New Roman" w:cs="Times New Roman"/>
                <w:sz w:val="20"/>
              </w:rPr>
              <w:t>Привлечение инвестиций для реализации инвестиционных проектов государственно-частного партнерства</w:t>
            </w:r>
          </w:p>
        </w:tc>
        <w:tc>
          <w:tcPr>
            <w:tcW w:w="4110" w:type="dxa"/>
          </w:tcPr>
          <w:p w:rsidR="00104BA5" w:rsidRPr="00ED5BA4" w:rsidRDefault="00104BA5" w:rsidP="0090602F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>В соответствии с Законом УР «О бюджете Удмуртской Республики на 2021 и плановый период 2022-2023 гг.» бюджетные ассигнования Инвестиционного фонда Удмуртской Республики на реализацию проектов ГЧП в 2021 году не предусмотрены.</w:t>
            </w:r>
          </w:p>
          <w:p w:rsidR="00104BA5" w:rsidRPr="00ED5BA4" w:rsidRDefault="00104BA5" w:rsidP="0090602F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104BA5" w:rsidRPr="00DE633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4BA5" w:rsidRPr="00DE633A" w:rsidTr="00154C05">
        <w:trPr>
          <w:trHeight w:val="610"/>
        </w:trPr>
        <w:tc>
          <w:tcPr>
            <w:tcW w:w="509" w:type="dxa"/>
          </w:tcPr>
          <w:p w:rsidR="00104BA5" w:rsidRPr="00DE633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509" w:type="dxa"/>
          </w:tcPr>
          <w:p w:rsidR="00104BA5" w:rsidRPr="00DE633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104BA5" w:rsidRPr="00DE633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535E">
              <w:rPr>
                <w:rFonts w:ascii="Times New Roman" w:hAnsi="Times New Roman" w:cs="Times New Roman"/>
                <w:color w:val="000000" w:themeColor="text1"/>
                <w:sz w:val="20"/>
              </w:rPr>
              <w:t>04</w:t>
            </w:r>
          </w:p>
        </w:tc>
        <w:tc>
          <w:tcPr>
            <w:tcW w:w="510" w:type="dxa"/>
          </w:tcPr>
          <w:p w:rsidR="00104BA5" w:rsidRPr="00DE633A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104BA5" w:rsidRPr="00DE633A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 xml:space="preserve">Анализ и совершенствование нормативной правовой базы, </w:t>
            </w:r>
          </w:p>
          <w:p w:rsidR="00104BA5" w:rsidRPr="00DE633A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DE633A">
              <w:rPr>
                <w:rFonts w:ascii="Times New Roman" w:hAnsi="Times New Roman" w:cs="Times New Roman"/>
                <w:sz w:val="20"/>
              </w:rPr>
              <w:t>регламентирующей</w:t>
            </w:r>
            <w:proofErr w:type="gramEnd"/>
            <w:r w:rsidRPr="00DE633A">
              <w:rPr>
                <w:rFonts w:ascii="Times New Roman" w:hAnsi="Times New Roman" w:cs="Times New Roman"/>
                <w:sz w:val="20"/>
              </w:rPr>
              <w:t xml:space="preserve"> инвестиционную деятельность</w:t>
            </w:r>
          </w:p>
        </w:tc>
        <w:tc>
          <w:tcPr>
            <w:tcW w:w="2201" w:type="dxa"/>
          </w:tcPr>
          <w:p w:rsidR="00104BA5" w:rsidRPr="001C584F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Pr="001C584F">
              <w:rPr>
                <w:rFonts w:ascii="Times New Roman" w:hAnsi="Times New Roman" w:cs="Times New Roman"/>
                <w:sz w:val="20"/>
              </w:rPr>
              <w:t>ачальник Управления государственной поддержки инвестиционной деятельности,  развития ГЧП и экономики органов местного самоуправления Минэкономики УР;</w:t>
            </w:r>
          </w:p>
          <w:p w:rsidR="00104BA5" w:rsidRPr="001C584F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04BA5" w:rsidRPr="00DE633A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Специалисты </w:t>
            </w:r>
            <w:r w:rsidRPr="00484823">
              <w:rPr>
                <w:rFonts w:ascii="Times New Roman" w:hAnsi="Times New Roman" w:cs="Times New Roman"/>
                <w:sz w:val="20"/>
              </w:rPr>
              <w:t xml:space="preserve">отдела государственной поддержки инвестиционной деятельности и развития ГЧП Минэкономики УР </w:t>
            </w:r>
          </w:p>
        </w:tc>
        <w:tc>
          <w:tcPr>
            <w:tcW w:w="1059" w:type="dxa"/>
          </w:tcPr>
          <w:p w:rsidR="00104BA5" w:rsidRPr="005D588A" w:rsidRDefault="00104BA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104BA5" w:rsidRPr="005D588A" w:rsidRDefault="00104BA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104BA5" w:rsidRPr="005D588A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588A">
              <w:rPr>
                <w:rFonts w:ascii="Times New Roman" w:hAnsi="Times New Roman" w:cs="Times New Roman"/>
                <w:sz w:val="20"/>
              </w:rPr>
              <w:t>Повышение инвестиционной привлекательности Удмуртской Республики</w:t>
            </w:r>
          </w:p>
        </w:tc>
        <w:tc>
          <w:tcPr>
            <w:tcW w:w="4110" w:type="dxa"/>
          </w:tcPr>
          <w:p w:rsidR="00104BA5" w:rsidRPr="00ED5BA4" w:rsidRDefault="00104BA5" w:rsidP="00A2417E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>В 2021 году в целях совершенствования инвестиционного законодательства внесены изменения в нормативно-правовые документы Удмуртской Республики, регламентирующие инвестиционную деятельность, в том числе:</w:t>
            </w:r>
          </w:p>
          <w:p w:rsidR="00104BA5" w:rsidRPr="00ED5BA4" w:rsidRDefault="00104BA5" w:rsidP="00A2417E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>1) в постановление Правительства Удмуртской Республики от 29 декабря 2015 года №580 «Об утверждении ГП УР «Об утверждении государственной программы УР «Развитие инвестиционной деятельности в УР» в части финансирования программы и корректировки показателей:</w:t>
            </w:r>
          </w:p>
          <w:p w:rsidR="00104BA5" w:rsidRPr="00ED5BA4" w:rsidRDefault="00104BA5" w:rsidP="00A2417E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>2) в Закон Удмуртской Республики от 12 мая 2015 года № 24-РЗ «О критериях, которым должны соответствовать объекты социально-культурного и коммунально-бытового назначения, масштабные инвестиционные проекты, в целях предоставления земельных участков в аренду без проведения торгов» в части:</w:t>
            </w:r>
          </w:p>
          <w:p w:rsidR="00104BA5" w:rsidRPr="00ED5BA4" w:rsidRDefault="00104BA5" w:rsidP="00A2417E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>- введения новых критериев для получения данной инвестиционной льготы;</w:t>
            </w:r>
          </w:p>
          <w:p w:rsidR="00104BA5" w:rsidRPr="00ED5BA4" w:rsidRDefault="00104BA5" w:rsidP="00A2417E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 xml:space="preserve">- в отношении реализации инвестиционных проектов, которые могут быть направлены на создание (расширение) производства товаров (в том числе на новых производственных площадках) и (или) </w:t>
            </w:r>
            <w:r w:rsidRPr="00ED5BA4">
              <w:rPr>
                <w:rFonts w:ascii="Times New Roman" w:hAnsi="Times New Roman" w:cs="Times New Roman"/>
                <w:sz w:val="20"/>
              </w:rPr>
              <w:lastRenderedPageBreak/>
              <w:t>оказания услуг;</w:t>
            </w:r>
          </w:p>
          <w:p w:rsidR="00104BA5" w:rsidRPr="00ED5BA4" w:rsidRDefault="00104BA5" w:rsidP="00A2417E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>- пересмотрен критерий суммарного объема инвестиций в рамках реализации инвестиционного проекта.</w:t>
            </w:r>
          </w:p>
          <w:p w:rsidR="00104BA5" w:rsidRPr="00ED5BA4" w:rsidRDefault="00104BA5" w:rsidP="00A2417E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ED5BA4">
              <w:rPr>
                <w:rFonts w:ascii="Times New Roman" w:hAnsi="Times New Roman" w:cs="Times New Roman"/>
                <w:sz w:val="20"/>
              </w:rPr>
              <w:t>3) в Закон Удмуртской Республики от 27 ноября 2003 года № 55-РЗ «О налоге на имущество организаций в Удмуртской Республике» в части установления налоговой ставки в размере 1,1 процента для организаций в отношении железнодорожных путей общего пользования и сооружений, являющихся их неотъемлемой технологической частью, созданных и (или) реконструированных, и (или) модернизированных и введенных в эксплуатацию не ранее 1 января 2021 года</w:t>
            </w:r>
            <w:proofErr w:type="gramEnd"/>
            <w:r w:rsidRPr="00ED5BA4">
              <w:rPr>
                <w:rFonts w:ascii="Times New Roman" w:hAnsi="Times New Roman" w:cs="Times New Roman"/>
                <w:sz w:val="20"/>
              </w:rPr>
              <w:t xml:space="preserve"> в </w:t>
            </w:r>
            <w:proofErr w:type="gramStart"/>
            <w:r w:rsidRPr="00ED5BA4">
              <w:rPr>
                <w:rFonts w:ascii="Times New Roman" w:hAnsi="Times New Roman" w:cs="Times New Roman"/>
                <w:sz w:val="20"/>
              </w:rPr>
              <w:t>целях</w:t>
            </w:r>
            <w:proofErr w:type="gramEnd"/>
            <w:r w:rsidRPr="00ED5BA4">
              <w:rPr>
                <w:rFonts w:ascii="Times New Roman" w:hAnsi="Times New Roman" w:cs="Times New Roman"/>
                <w:sz w:val="20"/>
              </w:rPr>
              <w:t xml:space="preserve"> реализации инвестиционного проекта, сроком на пять лет с начала налогового периода, в котором имущество введено в эксплуатацию, при одновременном соблюдении ряда условий.</w:t>
            </w:r>
          </w:p>
          <w:p w:rsidR="00104BA5" w:rsidRPr="00ED5BA4" w:rsidRDefault="00104BA5" w:rsidP="00A2417E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 xml:space="preserve">4) в Закон Удмуртской Республики от 29  ноября  2017  года  № 66-РЗ «Об установлении налоговых ставок налогоплательщикам при применении упрощенной системы налогообложения» в части установления налоговой ставки для резидентов </w:t>
            </w:r>
            <w:proofErr w:type="gramStart"/>
            <w:r w:rsidRPr="00ED5BA4">
              <w:rPr>
                <w:rFonts w:ascii="Times New Roman" w:hAnsi="Times New Roman" w:cs="Times New Roman"/>
                <w:sz w:val="20"/>
              </w:rPr>
              <w:t>территорий</w:t>
            </w:r>
            <w:proofErr w:type="gramEnd"/>
            <w:r w:rsidRPr="00ED5BA4">
              <w:rPr>
                <w:rFonts w:ascii="Times New Roman" w:hAnsi="Times New Roman" w:cs="Times New Roman"/>
                <w:sz w:val="20"/>
              </w:rPr>
              <w:t xml:space="preserve"> опережающего социально-экономического развития, созданных на территории Удмуртской Республики (далее – резиденты территорий опережающего социально-экономического развития), выбравших в качестве объекта налогообложения доходы, в размере 2 процентов,  выбравших в качестве объекта налогообложения доходы, уменьшенные на величину расходов, в </w:t>
            </w:r>
            <w:proofErr w:type="gramStart"/>
            <w:r w:rsidRPr="00ED5BA4">
              <w:rPr>
                <w:rFonts w:ascii="Times New Roman" w:hAnsi="Times New Roman" w:cs="Times New Roman"/>
                <w:sz w:val="20"/>
              </w:rPr>
              <w:t>размере</w:t>
            </w:r>
            <w:proofErr w:type="gramEnd"/>
            <w:r w:rsidRPr="00ED5BA4">
              <w:rPr>
                <w:rFonts w:ascii="Times New Roman" w:hAnsi="Times New Roman" w:cs="Times New Roman"/>
                <w:sz w:val="20"/>
              </w:rPr>
              <w:t xml:space="preserve"> 5 процентов.</w:t>
            </w:r>
          </w:p>
          <w:p w:rsidR="00104BA5" w:rsidRPr="00ED5BA4" w:rsidRDefault="00104BA5" w:rsidP="00A2417E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>5) в постановление Правительства Удмуртской Республики от 29 апреля 2019 года № 167 в части:</w:t>
            </w:r>
          </w:p>
          <w:p w:rsidR="00104BA5" w:rsidRPr="00ED5BA4" w:rsidRDefault="00104BA5" w:rsidP="00A2417E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lastRenderedPageBreak/>
              <w:t>- уточнения   и дополнения Порядка заключения соглашений об осуществлении деятельности на территориях опережающего социально-экономического развития (далее – ТОСЭР);</w:t>
            </w:r>
          </w:p>
          <w:p w:rsidR="00104BA5" w:rsidRPr="00ED5BA4" w:rsidRDefault="00104BA5" w:rsidP="00A2417E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>- приведения в соответствие основных показателей инвестиционного проекта  с показателями эффективности функционирования ТОСЭР  «Сарапул» и «Глазов», указанных в соглашениях о создании ТОСЭР заключенных между Министерством экономического развития РФ, Удмуртской Республикой и соответствующим муниципальным образованием.</w:t>
            </w:r>
          </w:p>
          <w:p w:rsidR="00104BA5" w:rsidRPr="00ED5BA4" w:rsidRDefault="00104BA5" w:rsidP="00A2417E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sz w:val="20"/>
              </w:rPr>
              <w:t>6) в постановление Правительства Удмуртской Республики от 27 июня 2018 года № 252 в части увеличения перечня функций и полномочий специализированной организации Удмуртской Республики по привлечению инвестиций и работе с инвесторами и упрощения процедуры взаимодействия специализированной организации с потенциальными инвесторами.</w:t>
            </w:r>
          </w:p>
          <w:p w:rsidR="00104BA5" w:rsidRPr="00ED5BA4" w:rsidRDefault="00104BA5" w:rsidP="00A2417E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ED5BA4">
              <w:rPr>
                <w:rFonts w:ascii="Times New Roman" w:hAnsi="Times New Roman" w:cs="Times New Roman"/>
                <w:sz w:val="20"/>
              </w:rPr>
              <w:t>7) в постановление Правительства Удмуртской Республики «Об утверждении Порядка рассмотрения инвестиционного проекта на предмет соблюдения требований, установленных к региональным инвестиционным проектам статьей 4.1 Закона Удмуртской Республики от 22 июня 2006 года № 26-РЗ «О государственной поддержке инвестиционной деятельности в Удмуртской Республике» в части  определения Порядка при рассмотрении инвестиционного проекта на предмет соблюдения требований, установленных к региональным инвестиционным проектам статьей 4.1 Закона</w:t>
            </w:r>
            <w:proofErr w:type="gramEnd"/>
            <w:r w:rsidRPr="00ED5BA4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gramStart"/>
            <w:r w:rsidRPr="00ED5BA4">
              <w:rPr>
                <w:rFonts w:ascii="Times New Roman" w:hAnsi="Times New Roman" w:cs="Times New Roman"/>
                <w:sz w:val="20"/>
              </w:rPr>
              <w:t xml:space="preserve">законодательству Российской Федерации, законодательству Удмуртской Республики, и принятия решений о </w:t>
            </w:r>
            <w:r w:rsidRPr="00ED5BA4">
              <w:rPr>
                <w:rFonts w:ascii="Times New Roman" w:hAnsi="Times New Roman" w:cs="Times New Roman"/>
                <w:sz w:val="20"/>
              </w:rPr>
              <w:lastRenderedPageBreak/>
              <w:t>включении инвесторов в реестр участников региональных инвестиционных проектов и о внесении в него изменений, последовательность действий исполнительных органов государственной власти Удмуртской Республики при принятии решений о включении инвесторов в реестр участников региональных инвестиционных проектов и решений о внесении в него изменений.</w:t>
            </w:r>
            <w:proofErr w:type="gramEnd"/>
          </w:p>
          <w:p w:rsidR="00104BA5" w:rsidRPr="00ED5BA4" w:rsidRDefault="00104BA5" w:rsidP="00A2417E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8</w:t>
            </w:r>
            <w:r w:rsidRPr="00ED5BA4">
              <w:rPr>
                <w:rFonts w:ascii="Times New Roman" w:hAnsi="Times New Roman" w:cs="Times New Roman"/>
                <w:sz w:val="20"/>
              </w:rPr>
              <w:t>) в распоряжение Правительства Удмуртской Республики от 10 мая 2011 года № 344-р «О Регламенте взаимодействия исполнительных органов государственной власти Удмуртской Республики в целях увеличения объема инвестиций и поступления доходов в бюджет Удмуртской Республики», органам исполнительной власти Удмуртской Республики, органам местного самоуправления Удмуртской Республики, специализированной организации по привлечению инвестиций и работе с инвесторами рекомендовано представлять информацию об инвестиционных проектах, реализуемых на</w:t>
            </w:r>
            <w:proofErr w:type="gramEnd"/>
            <w:r w:rsidRPr="00ED5BA4">
              <w:rPr>
                <w:rFonts w:ascii="Times New Roman" w:hAnsi="Times New Roman" w:cs="Times New Roman"/>
                <w:sz w:val="20"/>
              </w:rPr>
              <w:t xml:space="preserve"> территории Удмуртской Республики, путем заполнения формы отчета «Свод инвестиционных проектов Удмуртской Республики» в программном комплексе «Свод-СМАРТ».</w:t>
            </w:r>
          </w:p>
          <w:p w:rsidR="00104BA5" w:rsidRDefault="00104BA5" w:rsidP="00A2417E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Кроме того, в отчетном периоде разработаны новые нормативные правовые акты:</w:t>
            </w:r>
          </w:p>
          <w:p w:rsidR="00104BA5" w:rsidRDefault="00104BA5" w:rsidP="006C2F43">
            <w:pPr>
              <w:pStyle w:val="ConsPlusNormal"/>
              <w:numPr>
                <w:ilvl w:val="0"/>
                <w:numId w:val="14"/>
              </w:numPr>
              <w:ind w:left="0" w:firstLine="364"/>
              <w:jc w:val="both"/>
              <w:rPr>
                <w:rFonts w:ascii="Times New Roman" w:hAnsi="Times New Roman"/>
                <w:sz w:val="20"/>
              </w:rPr>
            </w:pPr>
            <w:r w:rsidRPr="00740C51">
              <w:rPr>
                <w:rFonts w:ascii="Times New Roman" w:hAnsi="Times New Roman"/>
                <w:sz w:val="20"/>
              </w:rPr>
              <w:t>Постановление Правительства УР от 20</w:t>
            </w:r>
            <w:r>
              <w:rPr>
                <w:rFonts w:ascii="Times New Roman" w:hAnsi="Times New Roman"/>
                <w:sz w:val="20"/>
              </w:rPr>
              <w:t xml:space="preserve"> сентября </w:t>
            </w:r>
            <w:r w:rsidRPr="00740C51">
              <w:rPr>
                <w:rFonts w:ascii="Times New Roman" w:hAnsi="Times New Roman"/>
                <w:sz w:val="20"/>
              </w:rPr>
              <w:t>2021</w:t>
            </w:r>
            <w:r>
              <w:rPr>
                <w:rFonts w:ascii="Times New Roman" w:hAnsi="Times New Roman"/>
                <w:sz w:val="20"/>
              </w:rPr>
              <w:t xml:space="preserve"> года</w:t>
            </w:r>
            <w:r w:rsidRPr="00740C51">
              <w:rPr>
                <w:rFonts w:ascii="Times New Roman" w:hAnsi="Times New Roman"/>
                <w:sz w:val="20"/>
              </w:rPr>
              <w:t xml:space="preserve"> № 494 </w:t>
            </w:r>
            <w:r>
              <w:rPr>
                <w:rFonts w:ascii="Times New Roman" w:hAnsi="Times New Roman"/>
                <w:sz w:val="20"/>
              </w:rPr>
              <w:t>«</w:t>
            </w:r>
            <w:r w:rsidRPr="00740C51">
              <w:rPr>
                <w:rFonts w:ascii="Times New Roman" w:hAnsi="Times New Roman"/>
                <w:sz w:val="20"/>
              </w:rPr>
              <w:t xml:space="preserve">Об утверждении Порядка формирования перечня новых инвестиционных проектов, в </w:t>
            </w:r>
            <w:proofErr w:type="gramStart"/>
            <w:r w:rsidRPr="00740C51">
              <w:rPr>
                <w:rFonts w:ascii="Times New Roman" w:hAnsi="Times New Roman"/>
                <w:sz w:val="20"/>
              </w:rPr>
              <w:t>целях</w:t>
            </w:r>
            <w:proofErr w:type="gramEnd"/>
            <w:r w:rsidRPr="00740C51">
              <w:rPr>
                <w:rFonts w:ascii="Times New Roman" w:hAnsi="Times New Roman"/>
                <w:sz w:val="20"/>
              </w:rPr>
              <w:t xml:space="preserve"> реализации которых средства бюджета Удмуртской Республики, высвобождаемые в результате снижения объема погашения задолженности Удмуртской Республики </w:t>
            </w:r>
            <w:r w:rsidRPr="00740C51">
              <w:rPr>
                <w:rFonts w:ascii="Times New Roman" w:hAnsi="Times New Roman"/>
                <w:sz w:val="20"/>
              </w:rPr>
              <w:lastRenderedPageBreak/>
              <w:t>перед Российской Федерацией по бюджетным кредитам, подлежат направлению на осуществление Удмуртской Республикой бюджетных инвестиций в объекты инфраструктуры, и заключения соглашения о взаимодействии при реализации нового инвестиционного проекта</w:t>
            </w:r>
            <w:r>
              <w:rPr>
                <w:rFonts w:ascii="Times New Roman" w:hAnsi="Times New Roman"/>
                <w:sz w:val="20"/>
              </w:rPr>
              <w:t>».</w:t>
            </w:r>
            <w:r w:rsidRPr="00740C51">
              <w:rPr>
                <w:rFonts w:ascii="Times New Roman" w:hAnsi="Times New Roman"/>
                <w:sz w:val="20"/>
              </w:rPr>
              <w:t xml:space="preserve"> </w:t>
            </w:r>
          </w:p>
          <w:p w:rsidR="00104BA5" w:rsidRDefault="00104BA5" w:rsidP="006C2F43">
            <w:pPr>
              <w:pStyle w:val="ConsPlusNormal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740C51">
              <w:rPr>
                <w:rFonts w:ascii="Times New Roman" w:hAnsi="Times New Roman"/>
                <w:sz w:val="20"/>
              </w:rPr>
              <w:t>Разработанный Порядок определяет порядок формирования перечня новых инвестиционных проектов в целях предоставления его Главой Удмуртской Республики в Министерство экономического развития Российской Федерации для включения в сводный перечень инвестиционных проектов.</w:t>
            </w:r>
          </w:p>
          <w:p w:rsidR="00104BA5" w:rsidRDefault="00104BA5" w:rsidP="006C2F43">
            <w:pPr>
              <w:pStyle w:val="ConsPlusNormal"/>
              <w:numPr>
                <w:ilvl w:val="0"/>
                <w:numId w:val="14"/>
              </w:numPr>
              <w:ind w:left="0" w:firstLine="364"/>
              <w:jc w:val="both"/>
              <w:rPr>
                <w:rFonts w:ascii="Times New Roman" w:hAnsi="Times New Roman"/>
                <w:sz w:val="20"/>
              </w:rPr>
            </w:pPr>
            <w:r w:rsidRPr="00740C51">
              <w:rPr>
                <w:rFonts w:ascii="Times New Roman" w:hAnsi="Times New Roman"/>
                <w:sz w:val="20"/>
              </w:rPr>
              <w:t>Постановление Правительства УР от 15</w:t>
            </w:r>
            <w:r>
              <w:rPr>
                <w:rFonts w:ascii="Times New Roman" w:hAnsi="Times New Roman"/>
                <w:sz w:val="20"/>
              </w:rPr>
              <w:t xml:space="preserve"> сентября </w:t>
            </w:r>
            <w:r w:rsidRPr="00740C51">
              <w:rPr>
                <w:rFonts w:ascii="Times New Roman" w:hAnsi="Times New Roman"/>
                <w:sz w:val="20"/>
              </w:rPr>
              <w:t>2021</w:t>
            </w:r>
            <w:r>
              <w:rPr>
                <w:rFonts w:ascii="Times New Roman" w:hAnsi="Times New Roman"/>
                <w:sz w:val="20"/>
              </w:rPr>
              <w:t xml:space="preserve"> года</w:t>
            </w:r>
            <w:r w:rsidRPr="00740C51">
              <w:rPr>
                <w:rFonts w:ascii="Times New Roman" w:hAnsi="Times New Roman"/>
                <w:sz w:val="20"/>
              </w:rPr>
              <w:t xml:space="preserve"> № 486 </w:t>
            </w:r>
            <w:r>
              <w:rPr>
                <w:rFonts w:ascii="Times New Roman" w:hAnsi="Times New Roman"/>
                <w:sz w:val="20"/>
              </w:rPr>
              <w:t>«</w:t>
            </w:r>
            <w:r w:rsidRPr="00740C51">
              <w:rPr>
                <w:rFonts w:ascii="Times New Roman" w:hAnsi="Times New Roman"/>
                <w:sz w:val="20"/>
              </w:rPr>
              <w:t>Об утверждении Правил предоставления из бюджета Удмуртской Республики бюджетам муниципальных образований в Удмуртской Республике иных межбюджетных трансфертов на финансовое обеспечение расходных обязательств в целях реализаци</w:t>
            </w:r>
            <w:r>
              <w:rPr>
                <w:rFonts w:ascii="Times New Roman" w:hAnsi="Times New Roman"/>
                <w:sz w:val="20"/>
              </w:rPr>
              <w:t>и новых инвестиционных проектов»</w:t>
            </w:r>
            <w:r w:rsidRPr="00740C51">
              <w:rPr>
                <w:rFonts w:ascii="Times New Roman" w:hAnsi="Times New Roman"/>
                <w:sz w:val="20"/>
              </w:rPr>
              <w:t xml:space="preserve">. </w:t>
            </w:r>
          </w:p>
          <w:p w:rsidR="00104BA5" w:rsidRPr="00740C51" w:rsidRDefault="00104BA5" w:rsidP="006C2F43">
            <w:pPr>
              <w:pStyle w:val="ConsPlusNormal"/>
              <w:ind w:firstLine="364"/>
              <w:jc w:val="both"/>
              <w:rPr>
                <w:rFonts w:ascii="Times New Roman" w:hAnsi="Times New Roman"/>
                <w:sz w:val="20"/>
              </w:rPr>
            </w:pPr>
            <w:r w:rsidRPr="00740C51">
              <w:rPr>
                <w:rFonts w:ascii="Times New Roman" w:hAnsi="Times New Roman"/>
                <w:sz w:val="20"/>
              </w:rPr>
              <w:t>Указанные Правила определяют цели, порядок и условия предоставления и расходования иных межбюджетных трансфертов из бюджета Удмуртской Республики бюджетам муниципальных образований в Удмуртской Республике на финансовое обеспечение расходных обязательств муниципальных образований.</w:t>
            </w:r>
          </w:p>
          <w:p w:rsidR="00104BA5" w:rsidRPr="006C2F43" w:rsidRDefault="00104BA5" w:rsidP="006C2F43">
            <w:pPr>
              <w:pStyle w:val="ConsPlusNormal"/>
              <w:numPr>
                <w:ilvl w:val="0"/>
                <w:numId w:val="14"/>
              </w:numPr>
              <w:ind w:left="0" w:firstLine="364"/>
              <w:jc w:val="both"/>
              <w:rPr>
                <w:rFonts w:ascii="Times New Roman" w:hAnsi="Times New Roman"/>
                <w:sz w:val="20"/>
              </w:rPr>
            </w:pPr>
            <w:r w:rsidRPr="006C2F43">
              <w:rPr>
                <w:rFonts w:ascii="Times New Roman" w:hAnsi="Times New Roman"/>
                <w:sz w:val="20"/>
              </w:rPr>
              <w:t>Постановление Правительства УР от 22 апреля 2021 года № 220</w:t>
            </w:r>
            <w:r>
              <w:rPr>
                <w:rFonts w:ascii="Times New Roman" w:hAnsi="Times New Roman"/>
                <w:sz w:val="20"/>
              </w:rPr>
              <w:t xml:space="preserve"> «</w:t>
            </w:r>
            <w:r w:rsidRPr="006C2F43">
              <w:rPr>
                <w:rFonts w:ascii="Times New Roman" w:hAnsi="Times New Roman"/>
                <w:sz w:val="20"/>
              </w:rPr>
              <w:t>Об утверждении Порядка заключ</w:t>
            </w:r>
            <w:r>
              <w:rPr>
                <w:rFonts w:ascii="Times New Roman" w:hAnsi="Times New Roman"/>
                <w:sz w:val="20"/>
              </w:rPr>
              <w:t xml:space="preserve">ения инвестиционного соглашения». </w:t>
            </w:r>
            <w:r w:rsidRPr="006C2F43">
              <w:rPr>
                <w:rFonts w:ascii="Times New Roman" w:hAnsi="Times New Roman"/>
                <w:sz w:val="20"/>
              </w:rPr>
              <w:t>Заключение инвестиционного соглашения является  условием предоставления налоговых льгот.</w:t>
            </w:r>
          </w:p>
        </w:tc>
        <w:tc>
          <w:tcPr>
            <w:tcW w:w="1276" w:type="dxa"/>
          </w:tcPr>
          <w:p w:rsidR="00104BA5" w:rsidRPr="00DE633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4BA5" w:rsidRPr="00DE633A" w:rsidTr="00154C05">
        <w:trPr>
          <w:trHeight w:val="322"/>
        </w:trPr>
        <w:tc>
          <w:tcPr>
            <w:tcW w:w="509" w:type="dxa"/>
          </w:tcPr>
          <w:p w:rsidR="00104BA5" w:rsidRPr="002E7709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7709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104BA5" w:rsidRPr="002E7709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7709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104BA5" w:rsidRPr="002E7709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7709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</w:tcPr>
          <w:p w:rsidR="00104BA5" w:rsidRPr="002E7709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104BA5" w:rsidRPr="002E7709" w:rsidRDefault="00104BA5" w:rsidP="00D541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E7709">
              <w:rPr>
                <w:rFonts w:ascii="Times New Roman" w:hAnsi="Times New Roman" w:cs="Times New Roman"/>
                <w:sz w:val="20"/>
              </w:rPr>
              <w:t xml:space="preserve">Предоставление </w:t>
            </w:r>
            <w:r w:rsidRPr="002E7709">
              <w:rPr>
                <w:rFonts w:ascii="Times New Roman" w:hAnsi="Times New Roman" w:cs="Times New Roman"/>
                <w:sz w:val="20"/>
              </w:rPr>
              <w:lastRenderedPageBreak/>
              <w:t>инвесторам налоговых льгот</w:t>
            </w:r>
          </w:p>
        </w:tc>
        <w:tc>
          <w:tcPr>
            <w:tcW w:w="2201" w:type="dxa"/>
          </w:tcPr>
          <w:p w:rsidR="00104BA5" w:rsidRPr="002E7709" w:rsidRDefault="00104BA5" w:rsidP="00D541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E7709">
              <w:rPr>
                <w:rFonts w:ascii="Times New Roman" w:hAnsi="Times New Roman" w:cs="Times New Roman"/>
                <w:sz w:val="20"/>
              </w:rPr>
              <w:lastRenderedPageBreak/>
              <w:t xml:space="preserve">Начальник Управления </w:t>
            </w:r>
            <w:r w:rsidRPr="002E7709">
              <w:rPr>
                <w:rFonts w:ascii="Times New Roman" w:hAnsi="Times New Roman" w:cs="Times New Roman"/>
                <w:sz w:val="20"/>
              </w:rPr>
              <w:lastRenderedPageBreak/>
              <w:t>государственной поддержки инвестиционной деятельности,  развития ГЧП и экономики органов местного самоуправления Минэкономики УР</w:t>
            </w:r>
          </w:p>
          <w:p w:rsidR="00104BA5" w:rsidRPr="002E7709" w:rsidRDefault="00104BA5" w:rsidP="00D541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04BA5" w:rsidRPr="002E7709" w:rsidRDefault="00104BA5" w:rsidP="00D541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E7709">
              <w:rPr>
                <w:rFonts w:ascii="Times New Roman" w:hAnsi="Times New Roman" w:cs="Times New Roman"/>
                <w:sz w:val="20"/>
              </w:rPr>
              <w:t>Специалисты отдела государственной поддержки инвестиционной деятельности и развития ГЧП Минэкономики УР</w:t>
            </w:r>
          </w:p>
        </w:tc>
        <w:tc>
          <w:tcPr>
            <w:tcW w:w="1059" w:type="dxa"/>
          </w:tcPr>
          <w:p w:rsidR="00104BA5" w:rsidRPr="002E7709" w:rsidRDefault="00104BA5" w:rsidP="00D5413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7709">
              <w:rPr>
                <w:rFonts w:ascii="Times New Roman" w:hAnsi="Times New Roman"/>
                <w:sz w:val="20"/>
                <w:szCs w:val="20"/>
              </w:rPr>
              <w:lastRenderedPageBreak/>
              <w:t>январь-</w:t>
            </w:r>
            <w:r w:rsidRPr="002E7709">
              <w:rPr>
                <w:rFonts w:ascii="Times New Roman" w:hAnsi="Times New Roman"/>
                <w:sz w:val="20"/>
                <w:szCs w:val="20"/>
              </w:rPr>
              <w:lastRenderedPageBreak/>
              <w:t>декабрь</w:t>
            </w:r>
          </w:p>
        </w:tc>
        <w:tc>
          <w:tcPr>
            <w:tcW w:w="993" w:type="dxa"/>
          </w:tcPr>
          <w:p w:rsidR="00104BA5" w:rsidRPr="002E7709" w:rsidRDefault="00104BA5" w:rsidP="00D5413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7709">
              <w:rPr>
                <w:rFonts w:ascii="Times New Roman" w:hAnsi="Times New Roman"/>
                <w:sz w:val="20"/>
                <w:szCs w:val="20"/>
              </w:rPr>
              <w:lastRenderedPageBreak/>
              <w:t>январь-</w:t>
            </w:r>
            <w:r w:rsidRPr="002E7709">
              <w:rPr>
                <w:rFonts w:ascii="Times New Roman" w:hAnsi="Times New Roman"/>
                <w:sz w:val="20"/>
                <w:szCs w:val="20"/>
              </w:rPr>
              <w:lastRenderedPageBreak/>
              <w:t>декабрь</w:t>
            </w:r>
          </w:p>
        </w:tc>
        <w:tc>
          <w:tcPr>
            <w:tcW w:w="2126" w:type="dxa"/>
          </w:tcPr>
          <w:p w:rsidR="00104BA5" w:rsidRPr="002E7709" w:rsidRDefault="00104BA5" w:rsidP="00D541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7709">
              <w:rPr>
                <w:rFonts w:ascii="Times New Roman" w:hAnsi="Times New Roman" w:cs="Times New Roman"/>
                <w:sz w:val="20"/>
              </w:rPr>
              <w:lastRenderedPageBreak/>
              <w:t xml:space="preserve">Привлечение </w:t>
            </w:r>
            <w:r w:rsidRPr="002E7709">
              <w:rPr>
                <w:rFonts w:ascii="Times New Roman" w:hAnsi="Times New Roman" w:cs="Times New Roman"/>
                <w:sz w:val="20"/>
              </w:rPr>
              <w:lastRenderedPageBreak/>
              <w:t>инвестиций, увеличение налоговых поступлений в бюджет Удмуртской Республики, создание новых рабочих мест</w:t>
            </w:r>
          </w:p>
          <w:p w:rsidR="00104BA5" w:rsidRPr="002E7709" w:rsidRDefault="00104BA5" w:rsidP="00D541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7709">
              <w:rPr>
                <w:rFonts w:ascii="Times New Roman" w:hAnsi="Times New Roman" w:cs="Times New Roman"/>
                <w:color w:val="000000" w:themeColor="text1"/>
                <w:sz w:val="20"/>
              </w:rPr>
              <w:t>Количество вновь созданных рабочих мест в организациях, получивших государственную поддержку для реализации инвестиционных проектов – 712 единиц. Прирост налоговых отчислений в бюджет Удмуртской Республики от реализации инвестиционных проектов, получивших государственную поддержку – 100 млн. рублей.</w:t>
            </w:r>
          </w:p>
        </w:tc>
        <w:tc>
          <w:tcPr>
            <w:tcW w:w="4110" w:type="dxa"/>
          </w:tcPr>
          <w:p w:rsidR="00104BA5" w:rsidRPr="002E7709" w:rsidRDefault="00104BA5" w:rsidP="009563F9">
            <w:pPr>
              <w:pStyle w:val="ConsPlusNormal"/>
              <w:ind w:firstLine="296"/>
              <w:jc w:val="both"/>
              <w:rPr>
                <w:rFonts w:ascii="Times New Roman" w:hAnsi="Times New Roman" w:cs="Times New Roman"/>
                <w:sz w:val="20"/>
              </w:rPr>
            </w:pPr>
            <w:r w:rsidRPr="002E7709">
              <w:rPr>
                <w:rFonts w:ascii="Times New Roman" w:hAnsi="Times New Roman" w:cs="Times New Roman"/>
                <w:sz w:val="20"/>
              </w:rPr>
              <w:lastRenderedPageBreak/>
              <w:t xml:space="preserve">В отчетном периоде продолжалась работа </w:t>
            </w:r>
            <w:r w:rsidRPr="002E7709">
              <w:rPr>
                <w:rFonts w:ascii="Times New Roman" w:hAnsi="Times New Roman" w:cs="Times New Roman"/>
                <w:sz w:val="20"/>
              </w:rPr>
              <w:lastRenderedPageBreak/>
              <w:t>по предоставлению инвесторам налоговых льгот. В частности, усовершенствована региональная нормативная база в части создания условий для получения налоговых льгот:</w:t>
            </w:r>
          </w:p>
          <w:p w:rsidR="00104BA5" w:rsidRPr="002E7709" w:rsidRDefault="00104BA5" w:rsidP="002E7709">
            <w:pPr>
              <w:pStyle w:val="ConsPlusNormal"/>
              <w:numPr>
                <w:ilvl w:val="0"/>
                <w:numId w:val="12"/>
              </w:numPr>
              <w:tabs>
                <w:tab w:val="left" w:pos="505"/>
              </w:tabs>
              <w:ind w:left="0" w:firstLine="222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E7709">
              <w:rPr>
                <w:rFonts w:ascii="Times New Roman" w:hAnsi="Times New Roman" w:cs="Times New Roman"/>
                <w:sz w:val="20"/>
              </w:rPr>
              <w:t>Внесены изменения в Закон Удмуртской Республики от 27 ноября 2003 года № 55-РЗ «О налоге на имущество организаций в Удмуртской Республике» в части установления пониженной налоговой ставки в размере 1,1 процента для организаций в отношении железнодорожных путей общего пользования и сооружений, являющихся их неотъемлемой технологической частью, созданных и (или) реконструированных, и (или) модернизированных и введенных в эксплуатацию не ранее 1 января</w:t>
            </w:r>
            <w:proofErr w:type="gramEnd"/>
            <w:r w:rsidRPr="002E7709">
              <w:rPr>
                <w:rFonts w:ascii="Times New Roman" w:hAnsi="Times New Roman" w:cs="Times New Roman"/>
                <w:sz w:val="20"/>
              </w:rPr>
              <w:t xml:space="preserve"> 2021 года в </w:t>
            </w:r>
            <w:proofErr w:type="gramStart"/>
            <w:r w:rsidRPr="002E7709">
              <w:rPr>
                <w:rFonts w:ascii="Times New Roman" w:hAnsi="Times New Roman" w:cs="Times New Roman"/>
                <w:sz w:val="20"/>
              </w:rPr>
              <w:t>целях</w:t>
            </w:r>
            <w:proofErr w:type="gramEnd"/>
            <w:r w:rsidRPr="002E7709">
              <w:rPr>
                <w:rFonts w:ascii="Times New Roman" w:hAnsi="Times New Roman" w:cs="Times New Roman"/>
                <w:sz w:val="20"/>
              </w:rPr>
              <w:t xml:space="preserve"> реализации инвестиционного проекта.</w:t>
            </w:r>
          </w:p>
          <w:p w:rsidR="00104BA5" w:rsidRPr="002E7709" w:rsidRDefault="00104BA5" w:rsidP="006970CE">
            <w:pPr>
              <w:pStyle w:val="ConsPlusNormal"/>
              <w:numPr>
                <w:ilvl w:val="0"/>
                <w:numId w:val="12"/>
              </w:numPr>
              <w:tabs>
                <w:tab w:val="left" w:pos="505"/>
              </w:tabs>
              <w:ind w:left="0" w:firstLine="222"/>
              <w:jc w:val="both"/>
              <w:rPr>
                <w:rFonts w:ascii="Times New Roman" w:hAnsi="Times New Roman" w:cs="Times New Roman"/>
                <w:sz w:val="20"/>
              </w:rPr>
            </w:pPr>
            <w:r w:rsidRPr="002E7709">
              <w:rPr>
                <w:rFonts w:ascii="Times New Roman" w:hAnsi="Times New Roman" w:cs="Times New Roman"/>
                <w:sz w:val="20"/>
              </w:rPr>
              <w:t xml:space="preserve">Внесены изменения в Закон Удмуртской Республики от 29  ноября  2017  года  № 66-РЗ «Об установлении налоговых ставок налогоплательщикам при применении упрощенной системы налогообложения» в части установления налоговой ставки для резидентов </w:t>
            </w:r>
            <w:proofErr w:type="gramStart"/>
            <w:r w:rsidRPr="002E7709">
              <w:rPr>
                <w:rFonts w:ascii="Times New Roman" w:hAnsi="Times New Roman" w:cs="Times New Roman"/>
                <w:sz w:val="20"/>
              </w:rPr>
              <w:t>территорий</w:t>
            </w:r>
            <w:proofErr w:type="gramEnd"/>
            <w:r w:rsidRPr="002E7709">
              <w:rPr>
                <w:rFonts w:ascii="Times New Roman" w:hAnsi="Times New Roman" w:cs="Times New Roman"/>
                <w:sz w:val="20"/>
              </w:rPr>
              <w:t xml:space="preserve"> опережающего социально-экономического развития, созданных на территории Удмуртской Республики, выбравших в качестве объекта налогообложения доходы, в размере 2 процентов,  выбравших в качестве объекта налогообложения доходы, уменьшенные на величину расходов, в размере 5 процентов.</w:t>
            </w:r>
          </w:p>
          <w:p w:rsidR="00104BA5" w:rsidRPr="002E7709" w:rsidRDefault="00104BA5" w:rsidP="002E7709">
            <w:pPr>
              <w:pStyle w:val="ConsPlusNormal"/>
              <w:numPr>
                <w:ilvl w:val="0"/>
                <w:numId w:val="12"/>
              </w:numPr>
              <w:tabs>
                <w:tab w:val="left" w:pos="505"/>
              </w:tabs>
              <w:ind w:left="0" w:firstLine="222"/>
              <w:jc w:val="both"/>
              <w:rPr>
                <w:rFonts w:ascii="Times New Roman" w:hAnsi="Times New Roman" w:cs="Times New Roman"/>
                <w:sz w:val="20"/>
              </w:rPr>
            </w:pPr>
            <w:r w:rsidRPr="002E7709">
              <w:rPr>
                <w:rFonts w:ascii="Times New Roman" w:hAnsi="Times New Roman" w:cs="Times New Roman"/>
                <w:sz w:val="20"/>
              </w:rPr>
              <w:t xml:space="preserve">Разработан и утвержден Порядок заключения инвестиционного соглашения (Постановление Правительства Удмуртской Республики от 22 апреля 2021 года № 220). Заключение инвестиционного соглашения позволит инвесторам воспользоваться правом на налоговые льготы (льгота по налогу на </w:t>
            </w:r>
            <w:r w:rsidRPr="002E7709">
              <w:rPr>
                <w:rFonts w:ascii="Times New Roman" w:hAnsi="Times New Roman" w:cs="Times New Roman"/>
                <w:sz w:val="20"/>
              </w:rPr>
              <w:lastRenderedPageBreak/>
              <w:t>прибыль и налогу на имущество).</w:t>
            </w:r>
          </w:p>
          <w:p w:rsidR="00104BA5" w:rsidRPr="002E7709" w:rsidRDefault="00104BA5" w:rsidP="002E7709">
            <w:pPr>
              <w:pStyle w:val="ConsPlusNormal"/>
              <w:ind w:firstLine="297"/>
              <w:jc w:val="both"/>
              <w:rPr>
                <w:rFonts w:ascii="Times New Roman" w:hAnsi="Times New Roman" w:cs="Times New Roman"/>
                <w:bCs/>
                <w:sz w:val="20"/>
                <w:lang w:bidi="ru-RU"/>
              </w:rPr>
            </w:pPr>
            <w:r w:rsidRPr="002E7709">
              <w:rPr>
                <w:rFonts w:ascii="Times New Roman" w:hAnsi="Times New Roman" w:cs="Times New Roman"/>
                <w:bCs/>
                <w:sz w:val="20"/>
                <w:lang w:bidi="ru-RU"/>
              </w:rPr>
              <w:t>По итогам 2021 года достигнуты показатели государственной программы:-</w:t>
            </w:r>
          </w:p>
          <w:p w:rsidR="00104BA5" w:rsidRPr="002E7709" w:rsidRDefault="00104BA5" w:rsidP="002E7709">
            <w:pPr>
              <w:pStyle w:val="ConsPlusNormal"/>
              <w:ind w:firstLine="297"/>
              <w:jc w:val="both"/>
              <w:rPr>
                <w:rFonts w:ascii="Times New Roman" w:hAnsi="Times New Roman" w:cs="Times New Roman"/>
                <w:bCs/>
                <w:sz w:val="20"/>
                <w:lang w:bidi="ru-RU"/>
              </w:rPr>
            </w:pPr>
            <w:r w:rsidRPr="002E7709">
              <w:rPr>
                <w:rFonts w:ascii="Times New Roman" w:hAnsi="Times New Roman" w:cs="Times New Roman"/>
                <w:bCs/>
                <w:sz w:val="20"/>
                <w:lang w:bidi="ru-RU"/>
              </w:rPr>
              <w:t>Количество вновь созданных рабочих мест в организациях, получивших государственную поддержку для реализации инвестиционных проектов – 872 (122,5%)</w:t>
            </w:r>
          </w:p>
          <w:p w:rsidR="00104BA5" w:rsidRPr="005D588A" w:rsidRDefault="00104BA5" w:rsidP="00B717C1">
            <w:pPr>
              <w:pStyle w:val="ConsPlusNormal"/>
              <w:ind w:firstLine="296"/>
              <w:jc w:val="both"/>
              <w:rPr>
                <w:rFonts w:ascii="Times New Roman" w:hAnsi="Times New Roman" w:cs="Times New Roman"/>
                <w:sz w:val="20"/>
              </w:rPr>
            </w:pPr>
            <w:r w:rsidRPr="002E7709">
              <w:rPr>
                <w:rFonts w:ascii="Times New Roman" w:hAnsi="Times New Roman" w:cs="Times New Roman"/>
                <w:color w:val="000000" w:themeColor="text1"/>
                <w:sz w:val="20"/>
              </w:rPr>
              <w:t>Прирост налоговых отчислений в бюджет Удмуртской Республики от реализации инвестиционных проектов, получивших государственную поддержку 310,4 млн.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2E7709">
              <w:rPr>
                <w:rFonts w:ascii="Times New Roman" w:hAnsi="Times New Roman" w:cs="Times New Roman"/>
                <w:color w:val="000000" w:themeColor="text1"/>
                <w:sz w:val="20"/>
              </w:rPr>
              <w:t>руб.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310,4</w:t>
            </w:r>
            <w:r w:rsidRPr="002E7709">
              <w:rPr>
                <w:rFonts w:ascii="Times New Roman" w:hAnsi="Times New Roman" w:cs="Times New Roman"/>
                <w:color w:val="000000" w:themeColor="text1"/>
                <w:sz w:val="20"/>
              </w:rPr>
              <w:t>%).</w:t>
            </w:r>
            <w:r w:rsidRPr="00962AD6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</w:p>
        </w:tc>
        <w:tc>
          <w:tcPr>
            <w:tcW w:w="1276" w:type="dxa"/>
          </w:tcPr>
          <w:p w:rsidR="00104BA5" w:rsidRPr="00DE633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4BA5" w:rsidRPr="00DE633A" w:rsidTr="00154C05">
        <w:trPr>
          <w:trHeight w:val="28"/>
        </w:trPr>
        <w:tc>
          <w:tcPr>
            <w:tcW w:w="509" w:type="dxa"/>
          </w:tcPr>
          <w:p w:rsidR="00104BA5" w:rsidRPr="00DE633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104BA5" w:rsidRPr="00DE633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104BA5" w:rsidRPr="001158A5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58A5"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510" w:type="dxa"/>
          </w:tcPr>
          <w:p w:rsidR="00104BA5" w:rsidRPr="00DE633A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104BA5" w:rsidRPr="00DE633A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Координация взаимодействия исполнительных органов государственной власти Удмуртской Республики в рамках решения задач увеличения объема инвестиций и поступления доходов в бюджет Удмуртской Республики (</w:t>
            </w:r>
            <w:hyperlink r:id="rId11" w:history="1">
              <w:r w:rsidRPr="00DE633A">
                <w:rPr>
                  <w:rFonts w:ascii="Times New Roman" w:hAnsi="Times New Roman" w:cs="Times New Roman"/>
                  <w:sz w:val="20"/>
                </w:rPr>
                <w:t>распоряжение</w:t>
              </w:r>
            </w:hyperlink>
            <w:r w:rsidRPr="00DE633A">
              <w:rPr>
                <w:rFonts w:ascii="Times New Roman" w:hAnsi="Times New Roman" w:cs="Times New Roman"/>
                <w:sz w:val="20"/>
              </w:rPr>
              <w:t xml:space="preserve"> Правительства Удмуртской Республики от 10.05.2011 № 344-р)</w:t>
            </w:r>
          </w:p>
        </w:tc>
        <w:tc>
          <w:tcPr>
            <w:tcW w:w="2201" w:type="dxa"/>
          </w:tcPr>
          <w:p w:rsidR="00104BA5" w:rsidRPr="001C584F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Pr="001C584F">
              <w:rPr>
                <w:rFonts w:ascii="Times New Roman" w:hAnsi="Times New Roman" w:cs="Times New Roman"/>
                <w:sz w:val="20"/>
              </w:rPr>
              <w:t>ачальник Управления государственной поддержки инвестиционной деятельности,  развития ГЧП и экономики органов местного самоуправления Минэкономики УР</w:t>
            </w:r>
          </w:p>
          <w:p w:rsidR="00104BA5" w:rsidRPr="001C584F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04BA5" w:rsidRPr="001C584F" w:rsidRDefault="00104BA5" w:rsidP="00962AD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Специалисты</w:t>
            </w:r>
            <w:r w:rsidRPr="00484823">
              <w:rPr>
                <w:rFonts w:ascii="Times New Roman" w:hAnsi="Times New Roman" w:cs="Times New Roman"/>
                <w:sz w:val="20"/>
              </w:rPr>
              <w:t xml:space="preserve"> отдела государственной поддержки инвестиционной деятельности и развития ГЧП Минэкономики УР </w:t>
            </w:r>
          </w:p>
        </w:tc>
        <w:tc>
          <w:tcPr>
            <w:tcW w:w="1059" w:type="dxa"/>
          </w:tcPr>
          <w:p w:rsidR="00104BA5" w:rsidRPr="005D588A" w:rsidRDefault="00104BA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104BA5" w:rsidRPr="005D588A" w:rsidRDefault="00104BA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104BA5" w:rsidRPr="005D588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588A">
              <w:rPr>
                <w:rFonts w:ascii="Times New Roman" w:hAnsi="Times New Roman" w:cs="Times New Roman"/>
                <w:sz w:val="20"/>
              </w:rPr>
              <w:t>Обеспечение взаимодействия исполнительных органов государственной власти Удмуртской Республики в рамках решения задач увеличения объема инвестиций и поступления доходов в бюджет Удмуртской Республики</w:t>
            </w:r>
          </w:p>
        </w:tc>
        <w:tc>
          <w:tcPr>
            <w:tcW w:w="4110" w:type="dxa"/>
          </w:tcPr>
          <w:p w:rsidR="00104BA5" w:rsidRPr="00ED5BA4" w:rsidRDefault="00104BA5" w:rsidP="00962AD6">
            <w:pPr>
              <w:pStyle w:val="ConsPlusNormal"/>
              <w:ind w:firstLine="297"/>
              <w:jc w:val="both"/>
              <w:rPr>
                <w:rFonts w:ascii="Times New Roman" w:hAnsi="Times New Roman" w:cs="Times New Roman"/>
                <w:sz w:val="20"/>
              </w:rPr>
            </w:pPr>
            <w:r w:rsidRPr="00ED5BA4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В 2021 году  распоряжением Правительства Удмуртской Республики от 21 октября 2021 года № 1129-р внесены изменения в распоряжение Правительства Удмуртской Республики от 10 мая 2011 года № 344-р «О Регламенте взаимодействия исполнительных органов государственной власти Удмуртской Республики в целях увеличения объема инвестиций и поступления доходов в бюджет Удмуртской Республики». В соответствии с данными изменениями Министерством экономики Удмуртской Республики </w:t>
            </w:r>
            <w:proofErr w:type="gramStart"/>
            <w:r w:rsidRPr="00ED5BA4">
              <w:rPr>
                <w:rFonts w:ascii="Times New Roman" w:hAnsi="Times New Roman" w:cs="Times New Roman"/>
                <w:bCs/>
                <w:sz w:val="20"/>
                <w:lang w:bidi="ru-RU"/>
              </w:rPr>
              <w:t>разработана и утверждена</w:t>
            </w:r>
            <w:proofErr w:type="gramEnd"/>
            <w:r w:rsidRPr="00ED5BA4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 форма отчета «Свод инвестиционных проектов Удмуртской Республики" в программном комплексе «Свод-СМАРТ» и методические рекомендации по работе с формой отчета (приказ Министерства экономики УР от 27</w:t>
            </w:r>
            <w:r w:rsid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 октября </w:t>
            </w:r>
            <w:r w:rsidRPr="00ED5BA4">
              <w:rPr>
                <w:rFonts w:ascii="Times New Roman" w:hAnsi="Times New Roman" w:cs="Times New Roman"/>
                <w:bCs/>
                <w:sz w:val="20"/>
                <w:lang w:bidi="ru-RU"/>
              </w:rPr>
              <w:t>2021</w:t>
            </w:r>
            <w:r w:rsid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 года</w:t>
            </w:r>
            <w:r w:rsidRPr="00ED5BA4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 № 223).</w:t>
            </w:r>
          </w:p>
          <w:p w:rsidR="00104BA5" w:rsidRPr="0000390D" w:rsidRDefault="00104BA5" w:rsidP="0000390D">
            <w:pPr>
              <w:pStyle w:val="ConsPlusNormal"/>
              <w:ind w:firstLine="297"/>
              <w:jc w:val="both"/>
              <w:rPr>
                <w:rFonts w:ascii="Times New Roman" w:hAnsi="Times New Roman" w:cs="Times New Roman"/>
                <w:bCs/>
                <w:sz w:val="20"/>
                <w:lang w:bidi="ru-RU"/>
              </w:rPr>
            </w:pPr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Министерство экономики Удмуртской Республики </w:t>
            </w:r>
            <w:proofErr w:type="gramStart"/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>осуществляет ежеквартальный мониторинг реализации инвестиционных проектов и координирует</w:t>
            </w:r>
            <w:proofErr w:type="gramEnd"/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 деятельность исполнительных органов государственной власти Удмуртской Республики в соответствии с распоряжением Правительства </w:t>
            </w:r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lastRenderedPageBreak/>
              <w:t>Удмуртской Республики от 10</w:t>
            </w:r>
            <w:r w:rsidR="00806BAD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 мая </w:t>
            </w:r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>2011</w:t>
            </w:r>
            <w:r w:rsidR="00806BAD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 года </w:t>
            </w:r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 </w:t>
            </w:r>
            <w:r w:rsid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br/>
            </w:r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>№ 344-р.</w:t>
            </w:r>
          </w:p>
          <w:p w:rsidR="00104BA5" w:rsidRPr="00A2417E" w:rsidRDefault="00104BA5" w:rsidP="0000390D">
            <w:pPr>
              <w:pStyle w:val="ConsPlusNormal"/>
              <w:ind w:firstLine="297"/>
              <w:jc w:val="both"/>
              <w:rPr>
                <w:rFonts w:ascii="Times New Roman" w:hAnsi="Times New Roman"/>
                <w:sz w:val="20"/>
              </w:rPr>
            </w:pPr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>Отчет «Свод инвестиционных проектов Удмуртской Республики» в программном комплексе «Свод-СМАРТ» за 2021 год по инвестиционным проектам будет размещен исполнительными органами государственной власти Удмуртской Республики и органами местного самоуправления Удмуртской Республики до 20.04.2022 г.</w:t>
            </w:r>
          </w:p>
        </w:tc>
        <w:tc>
          <w:tcPr>
            <w:tcW w:w="1276" w:type="dxa"/>
          </w:tcPr>
          <w:p w:rsidR="00104BA5" w:rsidRPr="00DE633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4BA5" w:rsidRPr="00DE633A" w:rsidTr="00154C05">
        <w:trPr>
          <w:trHeight w:val="610"/>
        </w:trPr>
        <w:tc>
          <w:tcPr>
            <w:tcW w:w="509" w:type="dxa"/>
          </w:tcPr>
          <w:p w:rsidR="00104BA5" w:rsidRPr="00DE633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104BA5" w:rsidRPr="00DE633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104BA5" w:rsidRPr="00DE633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58A5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510" w:type="dxa"/>
          </w:tcPr>
          <w:p w:rsidR="00104BA5" w:rsidRPr="00DE633A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104BA5" w:rsidRPr="00DE633A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 xml:space="preserve">Мониторинг реализации </w:t>
            </w:r>
            <w:hyperlink r:id="rId12" w:history="1">
              <w:r w:rsidRPr="00DE633A">
                <w:rPr>
                  <w:rFonts w:ascii="Times New Roman" w:hAnsi="Times New Roman" w:cs="Times New Roman"/>
                  <w:sz w:val="20"/>
                </w:rPr>
                <w:t>плана</w:t>
              </w:r>
            </w:hyperlink>
            <w:r w:rsidRPr="00DE633A">
              <w:rPr>
                <w:rFonts w:ascii="Times New Roman" w:hAnsi="Times New Roman" w:cs="Times New Roman"/>
                <w:sz w:val="20"/>
              </w:rPr>
              <w:t xml:space="preserve"> мероприятий Инвестиционной стратегии Удмуртской Республики на период до 2025 года</w:t>
            </w:r>
          </w:p>
        </w:tc>
        <w:tc>
          <w:tcPr>
            <w:tcW w:w="2201" w:type="dxa"/>
          </w:tcPr>
          <w:p w:rsidR="00104BA5" w:rsidRPr="001C584F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Pr="001C584F">
              <w:rPr>
                <w:rFonts w:ascii="Times New Roman" w:hAnsi="Times New Roman" w:cs="Times New Roman"/>
                <w:sz w:val="20"/>
              </w:rPr>
              <w:t>ачальник Управления государственной поддержки инвестиционной деятельности,  развития ГЧП и экономики органов местного самоуправления Минэкономики УР;</w:t>
            </w:r>
          </w:p>
          <w:p w:rsidR="00104BA5" w:rsidRPr="001C584F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04BA5" w:rsidRPr="001C584F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Специалисты </w:t>
            </w:r>
            <w:r w:rsidRPr="00484823">
              <w:rPr>
                <w:rFonts w:ascii="Times New Roman" w:hAnsi="Times New Roman" w:cs="Times New Roman"/>
                <w:sz w:val="20"/>
              </w:rPr>
              <w:t>отдела государственной поддержки инвестиционной деятельности и развития ГЧП Минэкономики УР</w:t>
            </w:r>
          </w:p>
        </w:tc>
        <w:tc>
          <w:tcPr>
            <w:tcW w:w="1059" w:type="dxa"/>
          </w:tcPr>
          <w:p w:rsidR="00104BA5" w:rsidRPr="005D588A" w:rsidRDefault="00104BA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104BA5" w:rsidRPr="005D588A" w:rsidRDefault="00104BA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104BA5" w:rsidRPr="005D588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588A">
              <w:rPr>
                <w:rFonts w:ascii="Times New Roman" w:hAnsi="Times New Roman" w:cs="Times New Roman"/>
                <w:sz w:val="20"/>
              </w:rPr>
              <w:t>Выполнение мероприятий Инвестиционной стратегии Удмуртской Республики на период до 2025 года</w:t>
            </w:r>
          </w:p>
        </w:tc>
        <w:tc>
          <w:tcPr>
            <w:tcW w:w="4110" w:type="dxa"/>
          </w:tcPr>
          <w:p w:rsidR="00104BA5" w:rsidRPr="0000390D" w:rsidRDefault="00104BA5" w:rsidP="0000390D">
            <w:pPr>
              <w:pStyle w:val="ConsPlusNormal"/>
              <w:ind w:firstLine="297"/>
              <w:jc w:val="both"/>
              <w:rPr>
                <w:rFonts w:ascii="Times New Roman" w:hAnsi="Times New Roman" w:cs="Times New Roman"/>
                <w:bCs/>
                <w:sz w:val="20"/>
                <w:lang w:bidi="ru-RU"/>
              </w:rPr>
            </w:pPr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>Реализация мероприятий Инвестиционной стратегии Удмуртской Республики на период до 2025 года осуществлялась в соответствии с реализацией мероприятий государственной программы «Развитие инвестиционной деятельности в Удмуртской Республики</w:t>
            </w:r>
            <w:r w:rsid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>»</w:t>
            </w:r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>.</w:t>
            </w:r>
          </w:p>
          <w:p w:rsidR="00104BA5" w:rsidRPr="005D588A" w:rsidRDefault="00104BA5" w:rsidP="009563F9">
            <w:pPr>
              <w:pStyle w:val="ConsPlusNormal"/>
              <w:ind w:firstLine="365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104BA5" w:rsidRPr="00DE633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4BA5" w:rsidRPr="00DE633A" w:rsidTr="00154C05">
        <w:trPr>
          <w:trHeight w:val="610"/>
        </w:trPr>
        <w:tc>
          <w:tcPr>
            <w:tcW w:w="509" w:type="dxa"/>
          </w:tcPr>
          <w:p w:rsidR="00104BA5" w:rsidRPr="00DE633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509" w:type="dxa"/>
          </w:tcPr>
          <w:p w:rsidR="00104BA5" w:rsidRPr="00DE633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104BA5" w:rsidRPr="00DE633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1963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</w:tcPr>
          <w:p w:rsidR="00104BA5" w:rsidRPr="00DE633A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104BA5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 xml:space="preserve">Формирование </w:t>
            </w:r>
          </w:p>
          <w:p w:rsidR="00104BA5" w:rsidRPr="00DE633A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E633A">
              <w:rPr>
                <w:rFonts w:ascii="Times New Roman" w:hAnsi="Times New Roman" w:cs="Times New Roman"/>
                <w:sz w:val="20"/>
              </w:rPr>
              <w:t xml:space="preserve">и актуализация Инвестиционного </w:t>
            </w:r>
            <w:hyperlink r:id="rId13" w:history="1">
              <w:r w:rsidRPr="00DE633A">
                <w:rPr>
                  <w:rFonts w:ascii="Times New Roman" w:hAnsi="Times New Roman" w:cs="Times New Roman"/>
                  <w:sz w:val="20"/>
                </w:rPr>
                <w:t>меморандума</w:t>
              </w:r>
            </w:hyperlink>
            <w:r w:rsidRPr="00DE633A">
              <w:rPr>
                <w:rFonts w:ascii="Times New Roman" w:hAnsi="Times New Roman" w:cs="Times New Roman"/>
                <w:sz w:val="20"/>
              </w:rPr>
              <w:t xml:space="preserve"> Удмуртской Республики</w:t>
            </w:r>
          </w:p>
        </w:tc>
        <w:tc>
          <w:tcPr>
            <w:tcW w:w="2201" w:type="dxa"/>
          </w:tcPr>
          <w:p w:rsidR="00104BA5" w:rsidRPr="001C584F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Pr="001C584F">
              <w:rPr>
                <w:rFonts w:ascii="Times New Roman" w:hAnsi="Times New Roman" w:cs="Times New Roman"/>
                <w:sz w:val="20"/>
              </w:rPr>
              <w:t>ачальник Управления государственной поддержки инвестиционной деятельности,  развития ГЧП и экономики органов местного самоуправления Минэкономики УР</w:t>
            </w:r>
          </w:p>
          <w:p w:rsidR="00104BA5" w:rsidRPr="001C584F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04BA5" w:rsidRPr="001C584F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Специалисты</w:t>
            </w:r>
            <w:r w:rsidRPr="00484823">
              <w:rPr>
                <w:rFonts w:ascii="Times New Roman" w:hAnsi="Times New Roman" w:cs="Times New Roman"/>
                <w:sz w:val="20"/>
              </w:rPr>
              <w:t xml:space="preserve"> отдела государственной </w:t>
            </w:r>
            <w:r w:rsidRPr="00484823">
              <w:rPr>
                <w:rFonts w:ascii="Times New Roman" w:hAnsi="Times New Roman" w:cs="Times New Roman"/>
                <w:sz w:val="20"/>
              </w:rPr>
              <w:lastRenderedPageBreak/>
              <w:t>поддержки инвестиционной деятельности и развития ГЧП Минэкономики УР</w:t>
            </w:r>
          </w:p>
        </w:tc>
        <w:tc>
          <w:tcPr>
            <w:tcW w:w="1059" w:type="dxa"/>
          </w:tcPr>
          <w:p w:rsidR="00104BA5" w:rsidRPr="005D588A" w:rsidRDefault="00104BA5" w:rsidP="00D5413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lastRenderedPageBreak/>
              <w:t>январь-декабрь</w:t>
            </w:r>
          </w:p>
        </w:tc>
        <w:tc>
          <w:tcPr>
            <w:tcW w:w="993" w:type="dxa"/>
          </w:tcPr>
          <w:p w:rsidR="00104BA5" w:rsidRPr="005D588A" w:rsidRDefault="00104BA5" w:rsidP="00D5413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104BA5" w:rsidRDefault="00104BA5" w:rsidP="00D541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588A">
              <w:rPr>
                <w:rFonts w:ascii="Times New Roman" w:hAnsi="Times New Roman" w:cs="Times New Roman"/>
                <w:sz w:val="20"/>
              </w:rPr>
              <w:t xml:space="preserve">Формирование </w:t>
            </w:r>
          </w:p>
          <w:p w:rsidR="00104BA5" w:rsidRPr="005D588A" w:rsidRDefault="00104BA5" w:rsidP="00D541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588A">
              <w:rPr>
                <w:rFonts w:ascii="Times New Roman" w:hAnsi="Times New Roman" w:cs="Times New Roman"/>
                <w:sz w:val="20"/>
              </w:rPr>
              <w:t>и поддержание имиджа инвестиционн</w:t>
            </w:r>
            <w:proofErr w:type="gramStart"/>
            <w:r w:rsidRPr="005D588A">
              <w:rPr>
                <w:rFonts w:ascii="Times New Roman" w:hAnsi="Times New Roman" w:cs="Times New Roman"/>
                <w:sz w:val="20"/>
              </w:rPr>
              <w:t>о-</w:t>
            </w:r>
            <w:proofErr w:type="gramEnd"/>
            <w:r w:rsidRPr="005D588A">
              <w:rPr>
                <w:rFonts w:ascii="Times New Roman" w:hAnsi="Times New Roman" w:cs="Times New Roman"/>
                <w:sz w:val="20"/>
              </w:rPr>
              <w:t xml:space="preserve"> привлекательного региона</w:t>
            </w:r>
          </w:p>
        </w:tc>
        <w:tc>
          <w:tcPr>
            <w:tcW w:w="4110" w:type="dxa"/>
          </w:tcPr>
          <w:p w:rsidR="00104BA5" w:rsidRPr="0000390D" w:rsidRDefault="00104BA5" w:rsidP="0000390D">
            <w:pPr>
              <w:pStyle w:val="ConsPlusNormal"/>
              <w:ind w:firstLine="297"/>
              <w:jc w:val="both"/>
              <w:rPr>
                <w:rFonts w:ascii="Times New Roman" w:hAnsi="Times New Roman" w:cs="Times New Roman"/>
                <w:bCs/>
                <w:sz w:val="20"/>
                <w:lang w:bidi="ru-RU"/>
              </w:rPr>
            </w:pPr>
            <w:proofErr w:type="gramStart"/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>В соответствии с Указом Главы УР от 14</w:t>
            </w:r>
            <w:r w:rsid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 декабря </w:t>
            </w:r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>2020</w:t>
            </w:r>
            <w:r w:rsid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 года</w:t>
            </w:r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 № 235 «О внесении изменения в некоторые указы Главы Удмуртской Республики» инвестиционный меморандум Удмуртском Республики актуализирован.</w:t>
            </w:r>
            <w:proofErr w:type="gramEnd"/>
          </w:p>
          <w:p w:rsidR="00104BA5" w:rsidRPr="005D588A" w:rsidRDefault="00104BA5" w:rsidP="00D5413A">
            <w:pPr>
              <w:pStyle w:val="ConsPlusNormal"/>
              <w:ind w:firstLine="365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104BA5" w:rsidRPr="00DE633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4BA5" w:rsidRPr="00DE633A" w:rsidTr="00154C05">
        <w:trPr>
          <w:trHeight w:val="610"/>
        </w:trPr>
        <w:tc>
          <w:tcPr>
            <w:tcW w:w="509" w:type="dxa"/>
          </w:tcPr>
          <w:p w:rsidR="00104BA5" w:rsidRPr="00DE633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104BA5" w:rsidRPr="00DE633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104BA5" w:rsidRPr="00A03F6E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cyan"/>
              </w:rPr>
            </w:pPr>
            <w:r w:rsidRPr="001158A5">
              <w:rPr>
                <w:rFonts w:ascii="Times New Roman" w:hAnsi="Times New Roman" w:cs="Times New Roman"/>
                <w:color w:val="000000" w:themeColor="text1"/>
                <w:sz w:val="20"/>
              </w:rPr>
              <w:t>11</w:t>
            </w:r>
          </w:p>
        </w:tc>
        <w:tc>
          <w:tcPr>
            <w:tcW w:w="510" w:type="dxa"/>
          </w:tcPr>
          <w:p w:rsidR="00104BA5" w:rsidRPr="00DE633A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104BA5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05D0E">
              <w:rPr>
                <w:rFonts w:ascii="Times New Roman" w:hAnsi="Times New Roman" w:cs="Times New Roman"/>
                <w:sz w:val="20"/>
              </w:rPr>
              <w:t xml:space="preserve">Формирование </w:t>
            </w:r>
          </w:p>
          <w:p w:rsidR="00104BA5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05D0E">
              <w:rPr>
                <w:rFonts w:ascii="Times New Roman" w:hAnsi="Times New Roman" w:cs="Times New Roman"/>
                <w:sz w:val="20"/>
              </w:rPr>
              <w:t xml:space="preserve">и мониторинг индивидуального инвестиционного плана развития Удмуртской Республики на период </w:t>
            </w:r>
          </w:p>
          <w:p w:rsidR="00104BA5" w:rsidRPr="00DE633A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05D0E">
              <w:rPr>
                <w:rFonts w:ascii="Times New Roman" w:hAnsi="Times New Roman" w:cs="Times New Roman"/>
                <w:sz w:val="20"/>
              </w:rPr>
              <w:t>до 2024 года</w:t>
            </w:r>
          </w:p>
        </w:tc>
        <w:tc>
          <w:tcPr>
            <w:tcW w:w="2201" w:type="dxa"/>
          </w:tcPr>
          <w:p w:rsidR="00104BA5" w:rsidRPr="00B05D0E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Pr="00B05D0E">
              <w:rPr>
                <w:rFonts w:ascii="Times New Roman" w:hAnsi="Times New Roman" w:cs="Times New Roman"/>
                <w:sz w:val="20"/>
              </w:rPr>
              <w:t>ачальник Управления государственной поддержки инвестиционной деятельности,  развития ГЧП и экономики органов местного самоуправления Минэкономики УР;</w:t>
            </w:r>
          </w:p>
          <w:p w:rsidR="00104BA5" w:rsidRPr="00B05D0E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04BA5" w:rsidRPr="001C584F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Специалисты </w:t>
            </w:r>
            <w:r w:rsidRPr="0019769A">
              <w:rPr>
                <w:rFonts w:ascii="Times New Roman" w:hAnsi="Times New Roman" w:cs="Times New Roman"/>
                <w:sz w:val="20"/>
              </w:rPr>
              <w:t>отдела государственной поддержки инвестиционной деятельности и развития ГЧП Минэкономики УР</w:t>
            </w:r>
          </w:p>
        </w:tc>
        <w:tc>
          <w:tcPr>
            <w:tcW w:w="1059" w:type="dxa"/>
          </w:tcPr>
          <w:p w:rsidR="00104BA5" w:rsidRPr="005D588A" w:rsidRDefault="00104BA5" w:rsidP="00D5413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104BA5" w:rsidRPr="005D588A" w:rsidRDefault="00104BA5" w:rsidP="00D5413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104BA5" w:rsidRPr="005D588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5D0E">
              <w:rPr>
                <w:rFonts w:ascii="Times New Roman" w:hAnsi="Times New Roman" w:cs="Times New Roman"/>
                <w:sz w:val="20"/>
              </w:rPr>
              <w:t>Привлечение инвестиций, увеличение налоговых поступлений в бюджет Удмуртской Республики, создание новых рабочих мест</w:t>
            </w:r>
          </w:p>
        </w:tc>
        <w:tc>
          <w:tcPr>
            <w:tcW w:w="4110" w:type="dxa"/>
          </w:tcPr>
          <w:p w:rsidR="00104BA5" w:rsidRPr="0000390D" w:rsidRDefault="00104BA5" w:rsidP="0000390D">
            <w:pPr>
              <w:pStyle w:val="ConsPlusNormal"/>
              <w:ind w:firstLine="297"/>
              <w:jc w:val="both"/>
              <w:rPr>
                <w:rFonts w:ascii="Times New Roman" w:hAnsi="Times New Roman" w:cs="Times New Roman"/>
                <w:bCs/>
                <w:sz w:val="20"/>
                <w:lang w:bidi="ru-RU"/>
              </w:rPr>
            </w:pPr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>Индивидуальный инвестиционный план развития Удмуртской Республики был сформирован в 2019 году.</w:t>
            </w:r>
          </w:p>
          <w:p w:rsidR="00104BA5" w:rsidRPr="0000390D" w:rsidRDefault="00104BA5" w:rsidP="0000390D">
            <w:pPr>
              <w:pStyle w:val="ConsPlusNormal"/>
              <w:ind w:firstLine="297"/>
              <w:jc w:val="both"/>
              <w:rPr>
                <w:rFonts w:ascii="Times New Roman" w:hAnsi="Times New Roman" w:cs="Times New Roman"/>
                <w:bCs/>
                <w:sz w:val="20"/>
                <w:lang w:bidi="ru-RU"/>
              </w:rPr>
            </w:pPr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В отчетном периоде с учетом сложной экономической ситуации, связанной с распространением новой </w:t>
            </w:r>
            <w:proofErr w:type="spellStart"/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>коронавирусной</w:t>
            </w:r>
            <w:proofErr w:type="spellEnd"/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 инфекции, план утратил актуальность. Функциональные характеристики Индивидуального инвестиционного плана перенесены в форму отчета «Свод инвестиционных проектов Удмуртской Республики» в программном комплексе «Свод-СМАРТ» (</w:t>
            </w:r>
            <w:proofErr w:type="gramStart"/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>разработана</w:t>
            </w:r>
            <w:proofErr w:type="gramEnd"/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 в отчетном периоде). Данная форма закреплена актуализированным в 2021 году распоряжением Правительства Удмуртской Республики от 10 мая 2011 года № 344-р. Методические рекомендации по работе с формой отчета утверждены приказом Министерства экономики У</w:t>
            </w:r>
            <w:r w:rsid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дмуртской </w:t>
            </w:r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>Р</w:t>
            </w:r>
            <w:r w:rsid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>еспублики</w:t>
            </w:r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 от 27</w:t>
            </w:r>
            <w:r w:rsid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 октября </w:t>
            </w:r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>2021</w:t>
            </w:r>
            <w:r w:rsid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 года</w:t>
            </w:r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 № 223.</w:t>
            </w:r>
          </w:p>
          <w:p w:rsidR="00104BA5" w:rsidRPr="0000390D" w:rsidRDefault="00104BA5" w:rsidP="0000390D">
            <w:pPr>
              <w:pStyle w:val="ConsPlusNormal"/>
              <w:ind w:firstLine="297"/>
              <w:jc w:val="both"/>
              <w:rPr>
                <w:rFonts w:ascii="Times New Roman" w:hAnsi="Times New Roman" w:cs="Times New Roman"/>
                <w:bCs/>
                <w:sz w:val="20"/>
                <w:lang w:bidi="ru-RU"/>
              </w:rPr>
            </w:pPr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Форма отчета «Свод инвестиционных проектов Удмуртской Республики» является гибким инструментом при анализе инвестиционных проектов (в </w:t>
            </w:r>
            <w:proofErr w:type="spellStart"/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>т.ч</w:t>
            </w:r>
            <w:proofErr w:type="spellEnd"/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>. планируемых к реализации) и принятии решений в части инвестиционной политики республики.</w:t>
            </w:r>
          </w:p>
          <w:p w:rsidR="00104BA5" w:rsidRPr="0000390D" w:rsidRDefault="00104BA5" w:rsidP="0000390D">
            <w:pPr>
              <w:pStyle w:val="ConsPlusNormal"/>
              <w:ind w:firstLine="297"/>
              <w:jc w:val="both"/>
              <w:rPr>
                <w:rFonts w:ascii="Times New Roman" w:hAnsi="Times New Roman" w:cs="Times New Roman"/>
                <w:bCs/>
                <w:sz w:val="20"/>
                <w:lang w:bidi="ru-RU"/>
              </w:rPr>
            </w:pPr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>Отраслевые ведомства и органы местного самоуправления ежеквартально актуализируют информацию по инвестиционным проектам, Министерство экономики</w:t>
            </w:r>
            <w:r w:rsid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 Удмуртской Республики</w:t>
            </w:r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 осуществляет мониторинг предоставленных </w:t>
            </w:r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lastRenderedPageBreak/>
              <w:t>сведений.</w:t>
            </w:r>
          </w:p>
        </w:tc>
        <w:tc>
          <w:tcPr>
            <w:tcW w:w="1276" w:type="dxa"/>
          </w:tcPr>
          <w:p w:rsidR="00104BA5" w:rsidRPr="00DE633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4BA5" w:rsidRPr="00DE633A" w:rsidTr="00154C05">
        <w:trPr>
          <w:trHeight w:val="610"/>
        </w:trPr>
        <w:tc>
          <w:tcPr>
            <w:tcW w:w="509" w:type="dxa"/>
          </w:tcPr>
          <w:p w:rsidR="00104BA5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509" w:type="dxa"/>
          </w:tcPr>
          <w:p w:rsidR="00104BA5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9" w:type="dxa"/>
          </w:tcPr>
          <w:p w:rsidR="00104BA5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cyan"/>
              </w:rPr>
            </w:pPr>
            <w:r w:rsidRPr="001158A5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510" w:type="dxa"/>
          </w:tcPr>
          <w:p w:rsidR="00104BA5" w:rsidRPr="00DE633A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58" w:type="dxa"/>
          </w:tcPr>
          <w:p w:rsidR="00104BA5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A38FB">
              <w:rPr>
                <w:rFonts w:ascii="Times New Roman" w:hAnsi="Times New Roman" w:cs="Times New Roman"/>
                <w:sz w:val="20"/>
              </w:rPr>
              <w:t xml:space="preserve">Участие в разработке прогнозов, стратегий </w:t>
            </w:r>
          </w:p>
          <w:p w:rsidR="00104BA5" w:rsidRPr="00B05D0E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A38FB">
              <w:rPr>
                <w:rFonts w:ascii="Times New Roman" w:hAnsi="Times New Roman" w:cs="Times New Roman"/>
                <w:sz w:val="20"/>
              </w:rPr>
              <w:t>и программ, муниципальных образований Удмуртской Республики в сфере привлечения инвестиций</w:t>
            </w:r>
          </w:p>
        </w:tc>
        <w:tc>
          <w:tcPr>
            <w:tcW w:w="2201" w:type="dxa"/>
          </w:tcPr>
          <w:p w:rsidR="00104BA5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Pr="003A38FB">
              <w:rPr>
                <w:rFonts w:ascii="Times New Roman" w:hAnsi="Times New Roman" w:cs="Times New Roman"/>
                <w:sz w:val="20"/>
              </w:rPr>
              <w:t>ачальник Управления государственной поддержки инвестиционной деятельности,  развития ГЧП и экономики органов местного самоуправления Минэкономики УР</w:t>
            </w:r>
          </w:p>
          <w:p w:rsidR="00104BA5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04BA5" w:rsidRDefault="00104BA5" w:rsidP="009563F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Начальник отдела экономики органов местного самоуправления </w:t>
            </w:r>
            <w:r w:rsidRPr="003A38FB">
              <w:rPr>
                <w:rFonts w:ascii="Times New Roman" w:hAnsi="Times New Roman" w:cs="Times New Roman"/>
                <w:sz w:val="20"/>
              </w:rPr>
              <w:t>Управления государственной поддержки инвестиционной деятельности,  развития ГЧП и экономики органов местного самоуправления Минэкономики УР</w:t>
            </w:r>
          </w:p>
        </w:tc>
        <w:tc>
          <w:tcPr>
            <w:tcW w:w="1059" w:type="dxa"/>
          </w:tcPr>
          <w:p w:rsidR="00104BA5" w:rsidRPr="005D588A" w:rsidRDefault="00104BA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993" w:type="dxa"/>
          </w:tcPr>
          <w:p w:rsidR="00104BA5" w:rsidRPr="005D588A" w:rsidRDefault="00104BA5" w:rsidP="009563F9">
            <w:pPr>
              <w:rPr>
                <w:rFonts w:ascii="Times New Roman" w:hAnsi="Times New Roman"/>
                <w:sz w:val="20"/>
                <w:szCs w:val="20"/>
              </w:rPr>
            </w:pPr>
            <w:r w:rsidRPr="005D588A">
              <w:rPr>
                <w:rFonts w:ascii="Times New Roman" w:hAnsi="Times New Roman"/>
                <w:sz w:val="20"/>
                <w:szCs w:val="20"/>
              </w:rPr>
              <w:t>январь-декабрь</w:t>
            </w:r>
          </w:p>
        </w:tc>
        <w:tc>
          <w:tcPr>
            <w:tcW w:w="2126" w:type="dxa"/>
          </w:tcPr>
          <w:p w:rsidR="00104BA5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38FB">
              <w:rPr>
                <w:rFonts w:ascii="Times New Roman" w:hAnsi="Times New Roman" w:cs="Times New Roman"/>
                <w:sz w:val="20"/>
              </w:rPr>
              <w:t xml:space="preserve">Привлечение инвестиций, увеличение налоговых поступлений в бюджет Удмуртской Республики и бюджеты муниципальных образований Удмуртской Республики, </w:t>
            </w:r>
          </w:p>
          <w:p w:rsidR="00104BA5" w:rsidRPr="00B05D0E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38FB">
              <w:rPr>
                <w:rFonts w:ascii="Times New Roman" w:hAnsi="Times New Roman" w:cs="Times New Roman"/>
                <w:sz w:val="20"/>
              </w:rPr>
              <w:t>создание новых рабочих мест</w:t>
            </w:r>
          </w:p>
        </w:tc>
        <w:tc>
          <w:tcPr>
            <w:tcW w:w="4110" w:type="dxa"/>
          </w:tcPr>
          <w:p w:rsidR="00104BA5" w:rsidRPr="0000390D" w:rsidRDefault="00104BA5" w:rsidP="0000390D">
            <w:pPr>
              <w:pStyle w:val="ConsPlusNormal"/>
              <w:ind w:firstLine="297"/>
              <w:jc w:val="both"/>
              <w:rPr>
                <w:rFonts w:ascii="Times New Roman" w:hAnsi="Times New Roman" w:cs="Times New Roman"/>
                <w:bCs/>
                <w:sz w:val="20"/>
                <w:lang w:bidi="ru-RU"/>
              </w:rPr>
            </w:pPr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>Методические рекомендации по разработке Планов инвестиционного развития</w:t>
            </w:r>
          </w:p>
          <w:p w:rsidR="00104BA5" w:rsidRPr="0000390D" w:rsidRDefault="00104BA5" w:rsidP="0000390D">
            <w:pPr>
              <w:pStyle w:val="ConsPlusNormal"/>
              <w:ind w:firstLine="297"/>
              <w:jc w:val="both"/>
              <w:rPr>
                <w:rFonts w:ascii="Times New Roman" w:hAnsi="Times New Roman" w:cs="Times New Roman"/>
                <w:bCs/>
                <w:sz w:val="20"/>
                <w:lang w:bidi="ru-RU"/>
              </w:rPr>
            </w:pPr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муниципальных образований </w:t>
            </w:r>
            <w:proofErr w:type="gramStart"/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>разработаны</w:t>
            </w:r>
            <w:proofErr w:type="gramEnd"/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 и утверждены приказом Министерства экономики Удмуртской Республики от 21 февраля 2022 года № 034 «Об утверждении Методических рекомендаций по разработке Планов инвестиционного развития</w:t>
            </w:r>
            <w:r w:rsid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 </w:t>
            </w:r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муниципальных образований Удмуртской Республики». </w:t>
            </w:r>
          </w:p>
          <w:p w:rsidR="00104BA5" w:rsidRPr="0000390D" w:rsidRDefault="00104BA5" w:rsidP="0000390D">
            <w:pPr>
              <w:pStyle w:val="ConsPlusNormal"/>
              <w:ind w:firstLine="297"/>
              <w:jc w:val="both"/>
              <w:rPr>
                <w:rFonts w:ascii="Times New Roman" w:hAnsi="Times New Roman" w:cs="Times New Roman"/>
                <w:bCs/>
                <w:sz w:val="20"/>
                <w:lang w:bidi="ru-RU"/>
              </w:rPr>
            </w:pPr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Согласно указанному документу муниципальные образования Удмуртской Республики разработали Планы </w:t>
            </w:r>
            <w:proofErr w:type="spellStart"/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>инвестразвития</w:t>
            </w:r>
            <w:proofErr w:type="spellEnd"/>
            <w:r w:rsidRPr="0000390D">
              <w:rPr>
                <w:rFonts w:ascii="Times New Roman" w:hAnsi="Times New Roman" w:cs="Times New Roman"/>
                <w:bCs/>
                <w:sz w:val="20"/>
                <w:lang w:bidi="ru-RU"/>
              </w:rPr>
              <w:t xml:space="preserve"> на 2022 год, отчеты по которым ежеквартально будут направлять в Министерство экономики Удмуртской Республики.</w:t>
            </w:r>
          </w:p>
        </w:tc>
        <w:tc>
          <w:tcPr>
            <w:tcW w:w="1276" w:type="dxa"/>
          </w:tcPr>
          <w:p w:rsidR="00104BA5" w:rsidRPr="00DE633A" w:rsidRDefault="00104BA5" w:rsidP="00956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65E66" w:rsidRDefault="00F65E66" w:rsidP="009D4A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Cs w:val="20"/>
          <w:lang w:eastAsia="ru-RU"/>
        </w:rPr>
      </w:pPr>
    </w:p>
    <w:p w:rsidR="00F65E66" w:rsidRPr="009D4A6C" w:rsidRDefault="00F65E66" w:rsidP="009D4A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Cs w:val="20"/>
          <w:lang w:eastAsia="ru-RU"/>
        </w:rPr>
      </w:pPr>
    </w:p>
    <w:p w:rsidR="009D4A6C" w:rsidRPr="009D4A6C" w:rsidRDefault="009D4A6C" w:rsidP="009D4A6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D4A6C" w:rsidRDefault="009D4A6C" w:rsidP="00CF3C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D4A6C" w:rsidRDefault="009D4A6C" w:rsidP="00CF3C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D4A6C" w:rsidRDefault="009D4A6C" w:rsidP="00CF3C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81BE6" w:rsidRDefault="00F81BE6" w:rsidP="00CF3C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81BE6" w:rsidRDefault="00F81BE6" w:rsidP="00CF3C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81BE6" w:rsidRDefault="00F81BE6" w:rsidP="00CF3C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81BE6" w:rsidRDefault="00F81BE6" w:rsidP="00CF3C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81BE6" w:rsidRDefault="00F81BE6" w:rsidP="00CF3C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54C05" w:rsidRPr="00423562" w:rsidRDefault="00154C05" w:rsidP="00154C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23562">
        <w:rPr>
          <w:rFonts w:ascii="Times New Roman" w:hAnsi="Times New Roman" w:cs="Times New Roman"/>
          <w:sz w:val="28"/>
          <w:szCs w:val="28"/>
        </w:rPr>
        <w:lastRenderedPageBreak/>
        <w:t>Форма 4</w:t>
      </w:r>
    </w:p>
    <w:p w:rsidR="00154C05" w:rsidRDefault="00154C05" w:rsidP="00154C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4C05" w:rsidRPr="00423562" w:rsidRDefault="00154C05" w:rsidP="00154C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4C05" w:rsidRDefault="00154C05" w:rsidP="00154C0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974"/>
      <w:bookmarkEnd w:id="2"/>
      <w:r w:rsidRPr="00423562">
        <w:rPr>
          <w:rFonts w:ascii="Times New Roman" w:hAnsi="Times New Roman" w:cs="Times New Roman"/>
          <w:sz w:val="28"/>
          <w:szCs w:val="28"/>
        </w:rPr>
        <w:t>Отчет о выполнении сводных показателей государственных заданий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562">
        <w:rPr>
          <w:rFonts w:ascii="Times New Roman" w:hAnsi="Times New Roman" w:cs="Times New Roman"/>
          <w:sz w:val="28"/>
          <w:szCs w:val="28"/>
        </w:rPr>
        <w:t>на оказание государственных услуг, выполнение государственных 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562">
        <w:rPr>
          <w:rFonts w:ascii="Times New Roman" w:hAnsi="Times New Roman" w:cs="Times New Roman"/>
          <w:sz w:val="28"/>
          <w:szCs w:val="28"/>
        </w:rPr>
        <w:t>государственными учреждениями Удмуртской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562">
        <w:rPr>
          <w:rFonts w:ascii="Times New Roman" w:hAnsi="Times New Roman" w:cs="Times New Roman"/>
          <w:sz w:val="28"/>
          <w:szCs w:val="28"/>
        </w:rPr>
        <w:t>по государственной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4C05" w:rsidRPr="00423562" w:rsidRDefault="00154C05" w:rsidP="00154C0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23562">
        <w:rPr>
          <w:rFonts w:ascii="Times New Roman" w:hAnsi="Times New Roman" w:cs="Times New Roman"/>
          <w:sz w:val="28"/>
          <w:szCs w:val="28"/>
        </w:rPr>
        <w:t>по состоянию на</w:t>
      </w:r>
      <w:r>
        <w:rPr>
          <w:rFonts w:ascii="Times New Roman" w:hAnsi="Times New Roman" w:cs="Times New Roman"/>
          <w:sz w:val="28"/>
          <w:szCs w:val="28"/>
        </w:rPr>
        <w:t xml:space="preserve"> 01.01.2021г.</w:t>
      </w:r>
    </w:p>
    <w:p w:rsidR="00154C05" w:rsidRPr="00423562" w:rsidRDefault="00154C05" w:rsidP="00154C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54C05" w:rsidRPr="00423562" w:rsidRDefault="00154C05" w:rsidP="00154C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23562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208E7">
        <w:rPr>
          <w:rFonts w:ascii="Times New Roman" w:hAnsi="Times New Roman"/>
          <w:b/>
          <w:sz w:val="28"/>
          <w:szCs w:val="28"/>
          <w:u w:val="single"/>
        </w:rPr>
        <w:t>Развитие инвестиционной деятельности в Удмуртской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Республике»</w:t>
      </w:r>
    </w:p>
    <w:p w:rsidR="00154C05" w:rsidRPr="00F81BE6" w:rsidRDefault="00154C05" w:rsidP="00154C05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23562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F81BE6">
        <w:rPr>
          <w:rFonts w:ascii="Times New Roman" w:hAnsi="Times New Roman" w:cs="Times New Roman"/>
          <w:sz w:val="28"/>
          <w:szCs w:val="28"/>
          <w:vertAlign w:val="superscript"/>
        </w:rPr>
        <w:t>(указать наименование государственной программы)</w:t>
      </w:r>
    </w:p>
    <w:p w:rsidR="00154C05" w:rsidRDefault="00154C05" w:rsidP="00154C05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23562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 w:rsidRPr="00CF3CEA">
        <w:t xml:space="preserve"> </w:t>
      </w:r>
      <w:r w:rsidRPr="00CF3CEA">
        <w:rPr>
          <w:rFonts w:ascii="Times New Roman" w:hAnsi="Times New Roman" w:cs="Times New Roman"/>
          <w:sz w:val="28"/>
          <w:szCs w:val="28"/>
          <w:u w:val="single"/>
        </w:rPr>
        <w:t>Министерство экономики Удмуртской Республики</w:t>
      </w:r>
    </w:p>
    <w:p w:rsidR="00154C05" w:rsidRDefault="00154C05" w:rsidP="00154C05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1477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95"/>
        <w:gridCol w:w="567"/>
        <w:gridCol w:w="340"/>
        <w:gridCol w:w="2483"/>
        <w:gridCol w:w="1842"/>
        <w:gridCol w:w="1560"/>
        <w:gridCol w:w="680"/>
        <w:gridCol w:w="794"/>
        <w:gridCol w:w="1361"/>
        <w:gridCol w:w="1304"/>
        <w:gridCol w:w="1077"/>
        <w:gridCol w:w="907"/>
        <w:gridCol w:w="850"/>
      </w:tblGrid>
      <w:tr w:rsidR="00154C05" w:rsidTr="00C07F43">
        <w:tc>
          <w:tcPr>
            <w:tcW w:w="1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C05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государственной услуги (работы)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C05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показателя, характеризующего объем государственной услуги (работы)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C05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 объема государственной услуги (работы)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Значение показателя объема государственной услуги (работы)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Удмуртской Республики на оказание государственной услуги (выполнение работы), тыс. рублей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Кассовые расходы, в %</w:t>
            </w:r>
          </w:p>
        </w:tc>
      </w:tr>
      <w:tr w:rsidR="00154C05" w:rsidTr="00C07F4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сводная бюджетная роспись на 1 января отчетного года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сводная бюджетная роспись на отчетную дату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кассовое исполнение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 плану на 1 января отчетного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 плану на отчетную дату</w:t>
            </w:r>
          </w:p>
        </w:tc>
      </w:tr>
      <w:tr w:rsidR="00154C05" w:rsidTr="00C07F4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Pr="003C7E91" w:rsidRDefault="00154C05" w:rsidP="00C07F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C7E91">
              <w:rPr>
                <w:rFonts w:ascii="Times New Roman" w:hAnsi="Times New Roman"/>
                <w:b/>
              </w:rPr>
              <w:t>Государственная программа Удмуртской Республики «Развитие инвестиционной деятельности в Удмуртской Республике»</w:t>
            </w:r>
          </w:p>
        </w:tc>
      </w:tr>
      <w:tr w:rsidR="00154C05" w:rsidTr="00C07F43">
        <w:trPr>
          <w:trHeight w:val="34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05" w:rsidRPr="003C7E91" w:rsidRDefault="00154C05" w:rsidP="00C07F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C7E91">
              <w:rPr>
                <w:rFonts w:ascii="Times New Roman" w:hAnsi="Times New Roman"/>
              </w:rPr>
              <w:t>В рамках государственной программы оказание государственных услуг, выполнение государственных работ не осуществляется</w:t>
            </w:r>
          </w:p>
        </w:tc>
      </w:tr>
    </w:tbl>
    <w:p w:rsidR="00F81BE6" w:rsidRDefault="00F81BE6" w:rsidP="00CF3C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E267C" w:rsidRPr="004C4B2A" w:rsidRDefault="004E267C" w:rsidP="00234B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br w:type="page"/>
      </w:r>
      <w:r w:rsidRPr="004C4B2A">
        <w:rPr>
          <w:rFonts w:ascii="Times New Roman" w:hAnsi="Times New Roman"/>
          <w:sz w:val="28"/>
          <w:szCs w:val="28"/>
        </w:rPr>
        <w:lastRenderedPageBreak/>
        <w:t>Форма 5</w:t>
      </w:r>
    </w:p>
    <w:p w:rsidR="004E267C" w:rsidRPr="004C4B2A" w:rsidRDefault="004E267C" w:rsidP="004E26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E267C" w:rsidRDefault="004E267C" w:rsidP="004E267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2054"/>
      <w:bookmarkEnd w:id="3"/>
      <w:r w:rsidRPr="004C4B2A">
        <w:rPr>
          <w:rFonts w:ascii="Times New Roman" w:hAnsi="Times New Roman" w:cs="Times New Roman"/>
          <w:sz w:val="28"/>
          <w:szCs w:val="28"/>
        </w:rPr>
        <w:t>Отчет о достигнутых значениях целевых показателей (индикаторов)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B2A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4E267C" w:rsidRDefault="004E267C" w:rsidP="004E267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>
        <w:rPr>
          <w:rFonts w:ascii="Times New Roman" w:hAnsi="Times New Roman" w:cs="Times New Roman"/>
          <w:sz w:val="28"/>
          <w:szCs w:val="28"/>
        </w:rPr>
        <w:t>01.0</w:t>
      </w:r>
      <w:r w:rsidR="00BB239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3A1F9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4E267C" w:rsidRPr="004C4B2A" w:rsidRDefault="004E267C" w:rsidP="004E26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E267C" w:rsidRPr="004C4B2A" w:rsidRDefault="004E267C" w:rsidP="00F81BE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208E7">
        <w:rPr>
          <w:rFonts w:ascii="Times New Roman" w:hAnsi="Times New Roman"/>
          <w:b/>
          <w:sz w:val="28"/>
          <w:szCs w:val="28"/>
          <w:u w:val="single"/>
        </w:rPr>
        <w:t>Развитие инвестиционной деятельности в Удмуртской Республике»</w:t>
      </w:r>
      <w:r w:rsidRPr="004C4B2A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F81BE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4E267C" w:rsidRPr="004C4B2A" w:rsidRDefault="004E267C" w:rsidP="004E26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E267C" w:rsidRDefault="004E267C" w:rsidP="004E267C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4B2A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 w:rsidRPr="0070515E">
        <w:rPr>
          <w:rFonts w:ascii="Times New Roman" w:hAnsi="Times New Roman" w:cs="Times New Roman"/>
          <w:sz w:val="28"/>
          <w:szCs w:val="28"/>
          <w:u w:val="single"/>
        </w:rPr>
        <w:t xml:space="preserve">Министерство экономики Удмуртской Республики  </w:t>
      </w:r>
    </w:p>
    <w:p w:rsidR="004E267C" w:rsidRDefault="004E267C" w:rsidP="004E267C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4"/>
        <w:gridCol w:w="636"/>
        <w:gridCol w:w="631"/>
        <w:gridCol w:w="2256"/>
        <w:gridCol w:w="1023"/>
        <w:gridCol w:w="2080"/>
        <w:gridCol w:w="1034"/>
        <w:gridCol w:w="2046"/>
        <w:gridCol w:w="1489"/>
        <w:gridCol w:w="2675"/>
      </w:tblGrid>
      <w:tr w:rsidR="004E267C" w:rsidRPr="004953DF" w:rsidTr="004953DF">
        <w:trPr>
          <w:trHeight w:val="253"/>
        </w:trPr>
        <w:tc>
          <w:tcPr>
            <w:tcW w:w="1570" w:type="dxa"/>
            <w:gridSpan w:val="2"/>
            <w:vMerge w:val="restart"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Код аналитической программной классификации</w:t>
            </w:r>
          </w:p>
        </w:tc>
        <w:tc>
          <w:tcPr>
            <w:tcW w:w="631" w:type="dxa"/>
            <w:vMerge w:val="restart"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№</w:t>
            </w:r>
            <w:proofErr w:type="gramStart"/>
            <w:r w:rsidRPr="004953DF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4953DF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2256" w:type="dxa"/>
            <w:vMerge w:val="restart"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Наименование целевого показателя (индикатора)</w:t>
            </w:r>
          </w:p>
        </w:tc>
        <w:tc>
          <w:tcPr>
            <w:tcW w:w="1023" w:type="dxa"/>
            <w:vMerge w:val="restart"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 xml:space="preserve">Единица </w:t>
            </w:r>
            <w:proofErr w:type="spellStart"/>
            <w:proofErr w:type="gramStart"/>
            <w:r w:rsidRPr="004953DF">
              <w:rPr>
                <w:rFonts w:ascii="Times New Roman" w:hAnsi="Times New Roman" w:cs="Times New Roman"/>
                <w:sz w:val="20"/>
              </w:rPr>
              <w:t>измер</w:t>
            </w:r>
            <w:r w:rsidR="004953DF" w:rsidRPr="004953DF">
              <w:rPr>
                <w:rFonts w:ascii="Times New Roman" w:hAnsi="Times New Roman" w:cs="Times New Roman"/>
                <w:sz w:val="20"/>
              </w:rPr>
              <w:t>-</w:t>
            </w:r>
            <w:r w:rsidRPr="004953DF">
              <w:rPr>
                <w:rFonts w:ascii="Times New Roman" w:hAnsi="Times New Roman" w:cs="Times New Roman"/>
                <w:sz w:val="20"/>
              </w:rPr>
              <w:t>ения</w:t>
            </w:r>
            <w:proofErr w:type="spellEnd"/>
            <w:proofErr w:type="gramEnd"/>
          </w:p>
        </w:tc>
        <w:tc>
          <w:tcPr>
            <w:tcW w:w="9324" w:type="dxa"/>
            <w:gridSpan w:val="5"/>
            <w:shd w:val="clear" w:color="auto" w:fill="auto"/>
          </w:tcPr>
          <w:p w:rsidR="004E267C" w:rsidRPr="004953DF" w:rsidRDefault="004E267C" w:rsidP="00495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267C" w:rsidRPr="004953DF" w:rsidTr="004953DF">
        <w:trPr>
          <w:trHeight w:val="151"/>
        </w:trPr>
        <w:tc>
          <w:tcPr>
            <w:tcW w:w="1570" w:type="dxa"/>
            <w:gridSpan w:val="2"/>
            <w:vMerge/>
          </w:tcPr>
          <w:p w:rsidR="004E267C" w:rsidRPr="004953DF" w:rsidRDefault="004E267C" w:rsidP="00495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</w:tcPr>
          <w:p w:rsidR="004E267C" w:rsidRPr="004953DF" w:rsidRDefault="004E267C" w:rsidP="00495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4E267C" w:rsidRPr="004953DF" w:rsidRDefault="004E267C" w:rsidP="00495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3" w:type="dxa"/>
            <w:vMerge/>
          </w:tcPr>
          <w:p w:rsidR="004E267C" w:rsidRPr="004953DF" w:rsidRDefault="004E267C" w:rsidP="00495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color w:val="000000"/>
                <w:sz w:val="20"/>
              </w:rPr>
              <w:t>Значение целевого показателя (индикатора) в году, предшествующему отчетному</w:t>
            </w:r>
          </w:p>
        </w:tc>
        <w:tc>
          <w:tcPr>
            <w:tcW w:w="3080" w:type="dxa"/>
            <w:gridSpan w:val="2"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color w:val="000000"/>
                <w:sz w:val="20"/>
              </w:rPr>
              <w:t>Значения целевых показателей (индикаторов)</w:t>
            </w:r>
          </w:p>
        </w:tc>
        <w:tc>
          <w:tcPr>
            <w:tcW w:w="1489" w:type="dxa"/>
            <w:vMerge w:val="restart"/>
            <w:vAlign w:val="center"/>
          </w:tcPr>
          <w:p w:rsidR="004E267C" w:rsidRPr="004953DF" w:rsidRDefault="004E267C" w:rsidP="00495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953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Выполнение, % (</w:t>
            </w:r>
            <w:proofErr w:type="spellStart"/>
            <w:r w:rsidRPr="004953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п.п</w:t>
            </w:r>
            <w:proofErr w:type="spellEnd"/>
            <w:r w:rsidRPr="004953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675" w:type="dxa"/>
            <w:vMerge w:val="restart"/>
            <w:vAlign w:val="center"/>
          </w:tcPr>
          <w:p w:rsidR="004E267C" w:rsidRPr="004953DF" w:rsidRDefault="004E267C" w:rsidP="00495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953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4E267C" w:rsidRPr="004953DF" w:rsidTr="004953DF">
        <w:trPr>
          <w:trHeight w:val="501"/>
        </w:trPr>
        <w:tc>
          <w:tcPr>
            <w:tcW w:w="1570" w:type="dxa"/>
            <w:gridSpan w:val="2"/>
            <w:vMerge/>
          </w:tcPr>
          <w:p w:rsidR="004E267C" w:rsidRPr="004953DF" w:rsidRDefault="004E267C" w:rsidP="00495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</w:tcPr>
          <w:p w:rsidR="004E267C" w:rsidRPr="004953DF" w:rsidRDefault="004E267C" w:rsidP="00495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4E267C" w:rsidRPr="004953DF" w:rsidRDefault="004E267C" w:rsidP="00495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3" w:type="dxa"/>
            <w:vMerge/>
          </w:tcPr>
          <w:p w:rsidR="004E267C" w:rsidRPr="004953DF" w:rsidRDefault="004E267C" w:rsidP="00495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0" w:type="dxa"/>
            <w:vMerge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4" w:type="dxa"/>
            <w:vAlign w:val="center"/>
          </w:tcPr>
          <w:p w:rsidR="004E267C" w:rsidRPr="004953DF" w:rsidRDefault="004E267C" w:rsidP="00495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953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план на текущий год </w:t>
            </w:r>
          </w:p>
        </w:tc>
        <w:tc>
          <w:tcPr>
            <w:tcW w:w="2046" w:type="dxa"/>
            <w:vAlign w:val="center"/>
          </w:tcPr>
          <w:p w:rsidR="004E267C" w:rsidRPr="004953DF" w:rsidRDefault="004E267C" w:rsidP="00495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953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значение на 01.0</w:t>
            </w:r>
            <w:r w:rsidR="00BB2392" w:rsidRPr="004953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1.202</w:t>
            </w:r>
            <w:r w:rsidR="00216103" w:rsidRPr="004953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89" w:type="dxa"/>
            <w:vMerge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75" w:type="dxa"/>
            <w:vMerge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E267C" w:rsidRPr="004953DF" w:rsidTr="004953DF">
        <w:trPr>
          <w:trHeight w:val="287"/>
        </w:trPr>
        <w:tc>
          <w:tcPr>
            <w:tcW w:w="934" w:type="dxa"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636" w:type="dxa"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631" w:type="dxa"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03" w:type="dxa"/>
            <w:gridSpan w:val="7"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 xml:space="preserve">Государственная программа </w:t>
            </w:r>
            <w:r w:rsidR="004953D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«</w:t>
            </w:r>
            <w:r w:rsidRPr="004953D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Развитие инвестиционной деятельности в Удмуртской Республике»</w:t>
            </w:r>
          </w:p>
        </w:tc>
      </w:tr>
      <w:tr w:rsidR="004E267C" w:rsidRPr="004953DF" w:rsidTr="004953DF">
        <w:tblPrEx>
          <w:tblBorders>
            <w:insideH w:val="none" w:sz="0" w:space="0" w:color="auto"/>
          </w:tblBorders>
        </w:tblPrEx>
        <w:trPr>
          <w:trHeight w:val="413"/>
        </w:trPr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Объем инвестиций в основной капитал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4953DF">
              <w:rPr>
                <w:rFonts w:ascii="Times New Roman" w:hAnsi="Times New Roman" w:cs="Times New Roman"/>
                <w:sz w:val="20"/>
              </w:rPr>
              <w:t>млн</w:t>
            </w:r>
            <w:proofErr w:type="gramEnd"/>
            <w:r w:rsidRPr="004953DF">
              <w:rPr>
                <w:rFonts w:ascii="Times New Roman" w:hAnsi="Times New Roman" w:cs="Times New Roman"/>
                <w:sz w:val="20"/>
              </w:rPr>
              <w:t xml:space="preserve"> руб.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6477F8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109439,3</w:t>
            </w:r>
          </w:p>
        </w:tc>
        <w:tc>
          <w:tcPr>
            <w:tcW w:w="1034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6477F8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106352,0</w:t>
            </w: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6477F8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117156,3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14659D" w:rsidP="004953DF">
            <w:pPr>
              <w:tabs>
                <w:tab w:val="left" w:pos="465"/>
                <w:tab w:val="center" w:pos="69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ab/>
            </w:r>
            <w:r w:rsidR="006477F8" w:rsidRPr="004953DF">
              <w:rPr>
                <w:rFonts w:ascii="Times New Roman" w:hAnsi="Times New Roman"/>
                <w:sz w:val="20"/>
                <w:szCs w:val="20"/>
              </w:rPr>
              <w:t>110,2</w:t>
            </w:r>
          </w:p>
        </w:tc>
        <w:tc>
          <w:tcPr>
            <w:tcW w:w="2675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BB2392" w:rsidP="00495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 xml:space="preserve"> По данным </w:t>
            </w:r>
            <w:proofErr w:type="spellStart"/>
            <w:r w:rsidRPr="004953DF">
              <w:rPr>
                <w:rFonts w:ascii="Times New Roman" w:hAnsi="Times New Roman"/>
                <w:sz w:val="20"/>
                <w:szCs w:val="20"/>
              </w:rPr>
              <w:t>Удмуртстата</w:t>
            </w:r>
            <w:proofErr w:type="spellEnd"/>
            <w:r w:rsidRPr="004953DF">
              <w:rPr>
                <w:rFonts w:ascii="Times New Roman" w:hAnsi="Times New Roman"/>
                <w:sz w:val="20"/>
                <w:szCs w:val="20"/>
              </w:rPr>
              <w:t xml:space="preserve"> за 20</w:t>
            </w:r>
            <w:r w:rsidR="003A1F94" w:rsidRPr="004953DF">
              <w:rPr>
                <w:rFonts w:ascii="Times New Roman" w:hAnsi="Times New Roman"/>
                <w:sz w:val="20"/>
                <w:szCs w:val="20"/>
              </w:rPr>
              <w:t>21</w:t>
            </w:r>
            <w:r w:rsidRPr="004953DF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4E267C" w:rsidRPr="004953DF" w:rsidTr="004953DF">
        <w:tblPrEx>
          <w:tblBorders>
            <w:insideH w:val="none" w:sz="0" w:space="0" w:color="auto"/>
          </w:tblBorders>
        </w:tblPrEx>
        <w:trPr>
          <w:trHeight w:val="551"/>
        </w:trPr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Объем инвестиций в основной капитал (за исключением бюджетных средств)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4953DF">
              <w:rPr>
                <w:rFonts w:ascii="Times New Roman" w:hAnsi="Times New Roman" w:cs="Times New Roman"/>
                <w:sz w:val="20"/>
              </w:rPr>
              <w:t>млн</w:t>
            </w:r>
            <w:proofErr w:type="gramEnd"/>
            <w:r w:rsidRPr="004953DF">
              <w:rPr>
                <w:rFonts w:ascii="Times New Roman" w:hAnsi="Times New Roman" w:cs="Times New Roman"/>
                <w:sz w:val="20"/>
              </w:rPr>
              <w:t xml:space="preserve"> руб.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1C5E59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98307,7</w:t>
            </w:r>
          </w:p>
        </w:tc>
        <w:tc>
          <w:tcPr>
            <w:tcW w:w="1034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1C5E59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96103,4</w:t>
            </w: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1C5E59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106465,5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1C5E59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110,8</w:t>
            </w:r>
          </w:p>
        </w:tc>
        <w:tc>
          <w:tcPr>
            <w:tcW w:w="2675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BB2392" w:rsidP="00495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 xml:space="preserve">По данным </w:t>
            </w:r>
            <w:proofErr w:type="spellStart"/>
            <w:r w:rsidRPr="004953DF">
              <w:rPr>
                <w:rFonts w:ascii="Times New Roman" w:hAnsi="Times New Roman"/>
                <w:sz w:val="20"/>
                <w:szCs w:val="20"/>
              </w:rPr>
              <w:t>Удмуртстата</w:t>
            </w:r>
            <w:proofErr w:type="spellEnd"/>
            <w:r w:rsidRPr="004953DF">
              <w:rPr>
                <w:rFonts w:ascii="Times New Roman" w:hAnsi="Times New Roman"/>
                <w:sz w:val="20"/>
                <w:szCs w:val="20"/>
              </w:rPr>
              <w:t xml:space="preserve"> за 20</w:t>
            </w:r>
            <w:r w:rsidR="001C5E59" w:rsidRPr="004953DF">
              <w:rPr>
                <w:rFonts w:ascii="Times New Roman" w:hAnsi="Times New Roman"/>
                <w:sz w:val="20"/>
                <w:szCs w:val="20"/>
              </w:rPr>
              <w:t>21</w:t>
            </w:r>
            <w:r w:rsidRPr="004953DF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4E267C" w:rsidRPr="004953DF" w:rsidTr="004953DF">
        <w:tblPrEx>
          <w:tblBorders>
            <w:insideH w:val="none" w:sz="0" w:space="0" w:color="auto"/>
          </w:tblBorders>
        </w:tblPrEx>
        <w:trPr>
          <w:trHeight w:val="455"/>
        </w:trPr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 xml:space="preserve">Объем инвестиций в основной капитал в </w:t>
            </w:r>
            <w:proofErr w:type="gramStart"/>
            <w:r w:rsidRPr="004953DF">
              <w:rPr>
                <w:rFonts w:ascii="Times New Roman" w:hAnsi="Times New Roman" w:cs="Times New Roman"/>
                <w:sz w:val="20"/>
              </w:rPr>
              <w:t>расчете</w:t>
            </w:r>
            <w:proofErr w:type="gramEnd"/>
            <w:r w:rsidRPr="004953DF">
              <w:rPr>
                <w:rFonts w:ascii="Times New Roman" w:hAnsi="Times New Roman" w:cs="Times New Roman"/>
                <w:sz w:val="20"/>
              </w:rPr>
              <w:t xml:space="preserve"> на одного жителя Удмуртской Республики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тыс. руб.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1C5E59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74,8</w:t>
            </w:r>
          </w:p>
        </w:tc>
        <w:tc>
          <w:tcPr>
            <w:tcW w:w="1034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1C5E59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71,0</w:t>
            </w: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576F2D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7</w:t>
            </w:r>
            <w:r w:rsidR="001C5E59" w:rsidRPr="004953DF">
              <w:rPr>
                <w:rFonts w:ascii="Times New Roman" w:hAnsi="Times New Roman"/>
                <w:sz w:val="20"/>
                <w:szCs w:val="20"/>
              </w:rPr>
              <w:t>8,3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1C5E59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110,3</w:t>
            </w:r>
          </w:p>
        </w:tc>
        <w:tc>
          <w:tcPr>
            <w:tcW w:w="2675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BB2392" w:rsidP="00495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 xml:space="preserve">По данным </w:t>
            </w:r>
            <w:proofErr w:type="spellStart"/>
            <w:r w:rsidRPr="004953DF">
              <w:rPr>
                <w:rFonts w:ascii="Times New Roman" w:hAnsi="Times New Roman"/>
                <w:sz w:val="20"/>
                <w:szCs w:val="20"/>
              </w:rPr>
              <w:t>Удмуртстата</w:t>
            </w:r>
            <w:proofErr w:type="spellEnd"/>
            <w:r w:rsidRPr="004953DF">
              <w:rPr>
                <w:rFonts w:ascii="Times New Roman" w:hAnsi="Times New Roman"/>
                <w:sz w:val="20"/>
                <w:szCs w:val="20"/>
              </w:rPr>
              <w:t xml:space="preserve"> за 20</w:t>
            </w:r>
            <w:r w:rsidR="001C5E59" w:rsidRPr="004953DF">
              <w:rPr>
                <w:rFonts w:ascii="Times New Roman" w:hAnsi="Times New Roman"/>
                <w:sz w:val="20"/>
                <w:szCs w:val="20"/>
              </w:rPr>
              <w:t>21</w:t>
            </w:r>
            <w:r w:rsidRPr="004953DF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4E267C" w:rsidRPr="004953DF" w:rsidTr="004953DF">
        <w:tblPrEx>
          <w:tblBorders>
            <w:insideH w:val="none" w:sz="0" w:space="0" w:color="auto"/>
          </w:tblBorders>
        </w:tblPrEx>
        <w:trPr>
          <w:trHeight w:val="326"/>
        </w:trPr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 xml:space="preserve">Объем привлеченных инвестиций в </w:t>
            </w:r>
            <w:proofErr w:type="gramStart"/>
            <w:r w:rsidRPr="004953DF">
              <w:rPr>
                <w:rFonts w:ascii="Times New Roman" w:hAnsi="Times New Roman" w:cs="Times New Roman"/>
                <w:sz w:val="20"/>
              </w:rPr>
              <w:t>проектах</w:t>
            </w:r>
            <w:proofErr w:type="gramEnd"/>
            <w:r w:rsidRPr="004953DF">
              <w:rPr>
                <w:rFonts w:ascii="Times New Roman" w:hAnsi="Times New Roman" w:cs="Times New Roman"/>
                <w:sz w:val="20"/>
              </w:rPr>
              <w:t xml:space="preserve">, получающих </w:t>
            </w:r>
            <w:r w:rsidRPr="004953DF">
              <w:rPr>
                <w:rFonts w:ascii="Times New Roman" w:hAnsi="Times New Roman" w:cs="Times New Roman"/>
                <w:sz w:val="20"/>
              </w:rPr>
              <w:lastRenderedPageBreak/>
              <w:t>государственную поддержку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lastRenderedPageBreak/>
              <w:t>млн. руб.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1C5E59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18344,02</w:t>
            </w:r>
          </w:p>
        </w:tc>
        <w:tc>
          <w:tcPr>
            <w:tcW w:w="1034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1C5E59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6962,0</w:t>
            </w: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auto"/>
            </w:tcBorders>
          </w:tcPr>
          <w:p w:rsidR="00FC7F96" w:rsidRPr="004953DF" w:rsidRDefault="00076D18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7678,61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076D18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110,3</w:t>
            </w:r>
          </w:p>
        </w:tc>
        <w:tc>
          <w:tcPr>
            <w:tcW w:w="2675" w:type="dxa"/>
            <w:tcBorders>
              <w:top w:val="single" w:sz="4" w:space="0" w:color="auto"/>
              <w:bottom w:val="single" w:sz="4" w:space="0" w:color="auto"/>
            </w:tcBorders>
          </w:tcPr>
          <w:p w:rsidR="00EC736A" w:rsidRPr="004953DF" w:rsidRDefault="003E0AA4" w:rsidP="00495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Согласно информации, предоставленной </w:t>
            </w:r>
            <w:r w:rsidR="005E2677" w:rsidRPr="004953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исполнительными органами </w:t>
            </w:r>
            <w:r w:rsidR="005E2677" w:rsidRPr="004953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государственной власти УР (отраслевыми министерствами)</w:t>
            </w:r>
          </w:p>
        </w:tc>
      </w:tr>
      <w:tr w:rsidR="004E267C" w:rsidRPr="004953DF" w:rsidTr="004953DF">
        <w:tblPrEx>
          <w:tblBorders>
            <w:insideH w:val="none" w:sz="0" w:space="0" w:color="auto"/>
          </w:tblBorders>
        </w:tblPrEx>
        <w:trPr>
          <w:trHeight w:val="1697"/>
        </w:trPr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 xml:space="preserve">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 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4953DF">
              <w:rPr>
                <w:rFonts w:ascii="Times New Roman" w:hAnsi="Times New Roman" w:cs="Times New Roman"/>
                <w:sz w:val="20"/>
              </w:rPr>
              <w:t>млн</w:t>
            </w:r>
            <w:proofErr w:type="gramEnd"/>
            <w:r w:rsidRPr="004953DF">
              <w:rPr>
                <w:rFonts w:ascii="Times New Roman" w:hAnsi="Times New Roman" w:cs="Times New Roman"/>
                <w:sz w:val="20"/>
              </w:rPr>
              <w:t xml:space="preserve"> руб.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1C5E59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105045,5</w:t>
            </w:r>
          </w:p>
        </w:tc>
        <w:tc>
          <w:tcPr>
            <w:tcW w:w="1034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1C5E59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96683,5</w:t>
            </w: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1C5E59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112184,8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1C5E59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116,0</w:t>
            </w:r>
          </w:p>
        </w:tc>
        <w:tc>
          <w:tcPr>
            <w:tcW w:w="2675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5A61C5" w:rsidP="00495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 xml:space="preserve">По данным </w:t>
            </w:r>
            <w:proofErr w:type="spellStart"/>
            <w:r w:rsidRPr="004953DF">
              <w:rPr>
                <w:rFonts w:ascii="Times New Roman" w:hAnsi="Times New Roman"/>
                <w:sz w:val="20"/>
                <w:szCs w:val="20"/>
              </w:rPr>
              <w:t>Удмуртстата</w:t>
            </w:r>
            <w:proofErr w:type="spellEnd"/>
            <w:r w:rsidRPr="004953DF">
              <w:rPr>
                <w:rFonts w:ascii="Times New Roman" w:hAnsi="Times New Roman"/>
                <w:sz w:val="20"/>
                <w:szCs w:val="20"/>
              </w:rPr>
              <w:t xml:space="preserve"> за 20</w:t>
            </w:r>
            <w:r w:rsidR="001C5E59" w:rsidRPr="004953DF">
              <w:rPr>
                <w:rFonts w:ascii="Times New Roman" w:hAnsi="Times New Roman"/>
                <w:sz w:val="20"/>
                <w:szCs w:val="20"/>
              </w:rPr>
              <w:t>21</w:t>
            </w:r>
            <w:r w:rsidRPr="004953DF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4E267C" w:rsidRPr="004953DF" w:rsidTr="004953DF">
        <w:tblPrEx>
          <w:tblBorders>
            <w:insideH w:val="none" w:sz="0" w:space="0" w:color="auto"/>
          </w:tblBorders>
        </w:tblPrEx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 xml:space="preserve">Объем инвестиций в основной капитал по крупным и средним организациям, за исключением бюджетных средств, в </w:t>
            </w:r>
            <w:proofErr w:type="gramStart"/>
            <w:r w:rsidRPr="004953DF">
              <w:rPr>
                <w:rFonts w:ascii="Times New Roman" w:hAnsi="Times New Roman" w:cs="Times New Roman"/>
                <w:sz w:val="20"/>
              </w:rPr>
              <w:t>расчете</w:t>
            </w:r>
            <w:proofErr w:type="gramEnd"/>
            <w:r w:rsidRPr="004953DF">
              <w:rPr>
                <w:rFonts w:ascii="Times New Roman" w:hAnsi="Times New Roman" w:cs="Times New Roman"/>
                <w:sz w:val="20"/>
              </w:rPr>
              <w:t xml:space="preserve"> на одного жителя (по городским округам и муниципальным районам Удмуртской Республики)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тыс. руб.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6F2479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36,2</w:t>
            </w:r>
          </w:p>
        </w:tc>
        <w:tc>
          <w:tcPr>
            <w:tcW w:w="1034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6F2479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19,0</w:t>
            </w: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6F2479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36,1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6F2479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2675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953DF" w:rsidRDefault="004E267C" w:rsidP="00495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 xml:space="preserve">По данным </w:t>
            </w:r>
            <w:proofErr w:type="spellStart"/>
            <w:r w:rsidRPr="004953DF">
              <w:rPr>
                <w:rFonts w:ascii="Times New Roman" w:hAnsi="Times New Roman"/>
                <w:sz w:val="20"/>
                <w:szCs w:val="20"/>
              </w:rPr>
              <w:t>Удмуртстат</w:t>
            </w:r>
            <w:r w:rsidR="001E3F64" w:rsidRPr="004953DF">
              <w:rPr>
                <w:rFonts w:ascii="Times New Roman" w:hAnsi="Times New Roman"/>
                <w:sz w:val="20"/>
                <w:szCs w:val="20"/>
              </w:rPr>
              <w:t>а</w:t>
            </w:r>
            <w:proofErr w:type="spellEnd"/>
            <w:r w:rsidRPr="004953DF">
              <w:rPr>
                <w:rFonts w:ascii="Times New Roman" w:hAnsi="Times New Roman"/>
                <w:sz w:val="20"/>
                <w:szCs w:val="20"/>
              </w:rPr>
              <w:t xml:space="preserve"> за 20</w:t>
            </w:r>
            <w:r w:rsidR="006F2479" w:rsidRPr="004953DF">
              <w:rPr>
                <w:rFonts w:ascii="Times New Roman" w:hAnsi="Times New Roman"/>
                <w:sz w:val="20"/>
                <w:szCs w:val="20"/>
              </w:rPr>
              <w:t>21</w:t>
            </w:r>
            <w:r w:rsidR="004715D2" w:rsidRPr="004953DF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4E267C" w:rsidRPr="004953DF" w:rsidTr="004953DF">
        <w:trPr>
          <w:trHeight w:val="349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DF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</w:rPr>
            </w:pPr>
            <w:r w:rsidRPr="004953D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 xml:space="preserve">Подпрограмма 1 «Формирование благоприятной деловой среды для реализации инвестиционных проектов </w:t>
            </w:r>
          </w:p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</w:rPr>
              <w:t>в Удмуртской Республике»</w:t>
            </w:r>
          </w:p>
        </w:tc>
      </w:tr>
      <w:tr w:rsidR="004E267C" w:rsidRPr="004953DF" w:rsidTr="004953DF">
        <w:trPr>
          <w:trHeight w:val="1035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Количество зарегистрированных резидентов территорий опережающего социально-экономического развития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4953DF" w:rsidRDefault="006F2479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22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4953DF" w:rsidRDefault="006F2479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4953DF" w:rsidRDefault="006F2479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4953DF" w:rsidRDefault="006F2479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57,1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4953DF" w:rsidRDefault="00BE02C2" w:rsidP="004953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 xml:space="preserve">В связи с негативным влиянием </w:t>
            </w:r>
            <w:proofErr w:type="spellStart"/>
            <w:r w:rsidRPr="004953DF">
              <w:rPr>
                <w:rFonts w:ascii="Times New Roman" w:hAnsi="Times New Roman" w:cs="Times New Roman"/>
                <w:sz w:val="20"/>
              </w:rPr>
              <w:t>коронавирусной</w:t>
            </w:r>
            <w:proofErr w:type="spellEnd"/>
            <w:r w:rsidRPr="004953DF">
              <w:rPr>
                <w:rFonts w:ascii="Times New Roman" w:hAnsi="Times New Roman" w:cs="Times New Roman"/>
                <w:sz w:val="20"/>
              </w:rPr>
              <w:t xml:space="preserve"> инфекции на экономику региона в 2021 году, выполнение показателя затруднено.</w:t>
            </w:r>
          </w:p>
        </w:tc>
      </w:tr>
      <w:tr w:rsidR="004E267C" w:rsidRPr="004953DF" w:rsidTr="004953DF">
        <w:trPr>
          <w:trHeight w:val="1760"/>
        </w:trPr>
        <w:tc>
          <w:tcPr>
            <w:tcW w:w="934" w:type="dxa"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636" w:type="dxa"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631" w:type="dxa"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256" w:type="dxa"/>
          </w:tcPr>
          <w:p w:rsidR="004E267C" w:rsidRPr="004953DF" w:rsidRDefault="004E267C" w:rsidP="004953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 xml:space="preserve">Количество инвесторов, привлеченных в муниципальных </w:t>
            </w:r>
            <w:proofErr w:type="gramStart"/>
            <w:r w:rsidRPr="004953DF">
              <w:rPr>
                <w:rFonts w:ascii="Times New Roman" w:hAnsi="Times New Roman" w:cs="Times New Roman"/>
                <w:sz w:val="20"/>
              </w:rPr>
              <w:t>образованиях</w:t>
            </w:r>
            <w:proofErr w:type="gramEnd"/>
            <w:r w:rsidRPr="004953DF">
              <w:rPr>
                <w:rFonts w:ascii="Times New Roman" w:hAnsi="Times New Roman" w:cs="Times New Roman"/>
                <w:sz w:val="20"/>
              </w:rPr>
              <w:t xml:space="preserve"> на инвестиционные площадки для реализации новых инвестиционных проектов</w:t>
            </w:r>
          </w:p>
        </w:tc>
        <w:tc>
          <w:tcPr>
            <w:tcW w:w="1023" w:type="dxa"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2080" w:type="dxa"/>
          </w:tcPr>
          <w:p w:rsidR="004E267C" w:rsidRPr="004953DF" w:rsidRDefault="006F2479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22</w:t>
            </w:r>
          </w:p>
        </w:tc>
        <w:tc>
          <w:tcPr>
            <w:tcW w:w="1034" w:type="dxa"/>
          </w:tcPr>
          <w:p w:rsidR="004E267C" w:rsidRPr="004953DF" w:rsidRDefault="006F2479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046" w:type="dxa"/>
          </w:tcPr>
          <w:p w:rsidR="004E267C" w:rsidRPr="004953DF" w:rsidRDefault="006F2479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89" w:type="dxa"/>
          </w:tcPr>
          <w:p w:rsidR="004E267C" w:rsidRPr="004953DF" w:rsidRDefault="006F2479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57,1</w:t>
            </w:r>
          </w:p>
        </w:tc>
        <w:tc>
          <w:tcPr>
            <w:tcW w:w="2675" w:type="dxa"/>
          </w:tcPr>
          <w:p w:rsidR="004E267C" w:rsidRPr="004953DF" w:rsidRDefault="00BE02C2" w:rsidP="004953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 xml:space="preserve">В связи с негативным влиянием </w:t>
            </w:r>
            <w:proofErr w:type="spellStart"/>
            <w:r w:rsidRPr="004953DF">
              <w:rPr>
                <w:rFonts w:ascii="Times New Roman" w:hAnsi="Times New Roman" w:cs="Times New Roman"/>
                <w:sz w:val="20"/>
              </w:rPr>
              <w:t>коронавирусной</w:t>
            </w:r>
            <w:proofErr w:type="spellEnd"/>
            <w:r w:rsidRPr="004953DF">
              <w:rPr>
                <w:rFonts w:ascii="Times New Roman" w:hAnsi="Times New Roman" w:cs="Times New Roman"/>
                <w:sz w:val="20"/>
              </w:rPr>
              <w:t xml:space="preserve"> инфекции на экономику региона в 2021 году, выполнение показателя затруднено.</w:t>
            </w:r>
          </w:p>
        </w:tc>
      </w:tr>
      <w:tr w:rsidR="004E267C" w:rsidRPr="004953DF" w:rsidTr="004953DF">
        <w:trPr>
          <w:trHeight w:val="1280"/>
        </w:trPr>
        <w:tc>
          <w:tcPr>
            <w:tcW w:w="934" w:type="dxa"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636" w:type="dxa"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631" w:type="dxa"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256" w:type="dxa"/>
          </w:tcPr>
          <w:p w:rsidR="004E267C" w:rsidRPr="004953DF" w:rsidRDefault="004E267C" w:rsidP="004953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Количество созданных рабочих мест в рамках территорий опережающего социально-экономического развития</w:t>
            </w:r>
          </w:p>
        </w:tc>
        <w:tc>
          <w:tcPr>
            <w:tcW w:w="1023" w:type="dxa"/>
          </w:tcPr>
          <w:p w:rsidR="004E267C" w:rsidRPr="004953DF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953DF">
              <w:rPr>
                <w:rFonts w:ascii="Times New Roman" w:hAnsi="Times New Roman" w:cs="Times New Roman"/>
                <w:sz w:val="20"/>
                <w:lang w:eastAsia="en-US"/>
              </w:rPr>
              <w:t>единиц</w:t>
            </w:r>
          </w:p>
        </w:tc>
        <w:tc>
          <w:tcPr>
            <w:tcW w:w="2080" w:type="dxa"/>
          </w:tcPr>
          <w:p w:rsidR="004E267C" w:rsidRPr="004953DF" w:rsidRDefault="006F2479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953DF">
              <w:rPr>
                <w:rFonts w:ascii="Times New Roman" w:hAnsi="Times New Roman" w:cs="Times New Roman"/>
                <w:sz w:val="20"/>
                <w:lang w:eastAsia="en-US"/>
              </w:rPr>
              <w:t>583</w:t>
            </w:r>
          </w:p>
        </w:tc>
        <w:tc>
          <w:tcPr>
            <w:tcW w:w="1034" w:type="dxa"/>
          </w:tcPr>
          <w:p w:rsidR="004E267C" w:rsidRPr="004953DF" w:rsidRDefault="006F2479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953DF">
              <w:rPr>
                <w:rFonts w:ascii="Times New Roman" w:hAnsi="Times New Roman" w:cs="Times New Roman"/>
                <w:sz w:val="20"/>
                <w:lang w:eastAsia="en-US"/>
              </w:rPr>
              <w:t>500</w:t>
            </w:r>
          </w:p>
        </w:tc>
        <w:tc>
          <w:tcPr>
            <w:tcW w:w="2046" w:type="dxa"/>
          </w:tcPr>
          <w:p w:rsidR="004E267C" w:rsidRPr="004953DF" w:rsidRDefault="006F2479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953DF">
              <w:rPr>
                <w:rFonts w:ascii="Times New Roman" w:hAnsi="Times New Roman" w:cs="Times New Roman"/>
                <w:sz w:val="20"/>
                <w:lang w:eastAsia="en-US"/>
              </w:rPr>
              <w:t>545</w:t>
            </w:r>
          </w:p>
        </w:tc>
        <w:tc>
          <w:tcPr>
            <w:tcW w:w="1489" w:type="dxa"/>
          </w:tcPr>
          <w:p w:rsidR="004E267C" w:rsidRPr="004953DF" w:rsidRDefault="006F2479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953DF">
              <w:rPr>
                <w:rFonts w:ascii="Times New Roman" w:hAnsi="Times New Roman" w:cs="Times New Roman"/>
                <w:sz w:val="20"/>
                <w:lang w:eastAsia="en-US"/>
              </w:rPr>
              <w:t>109</w:t>
            </w:r>
          </w:p>
        </w:tc>
        <w:tc>
          <w:tcPr>
            <w:tcW w:w="2675" w:type="dxa"/>
          </w:tcPr>
          <w:p w:rsidR="004E267C" w:rsidRPr="004953DF" w:rsidRDefault="006F2479" w:rsidP="004953DF">
            <w:pPr>
              <w:pStyle w:val="ConsPlusNormal"/>
              <w:rPr>
                <w:rFonts w:ascii="Times New Roman" w:hAnsi="Times New Roman" w:cs="Times New Roman"/>
                <w:sz w:val="20"/>
                <w:highlight w:val="cyan"/>
                <w:lang w:eastAsia="en-US"/>
              </w:rPr>
            </w:pPr>
            <w:r w:rsidRPr="004953DF">
              <w:rPr>
                <w:rFonts w:ascii="Times New Roman" w:hAnsi="Times New Roman" w:cs="Times New Roman"/>
                <w:sz w:val="20"/>
                <w:lang w:eastAsia="en-US"/>
              </w:rPr>
              <w:t>В графике, без отклонений от плана</w:t>
            </w:r>
          </w:p>
        </w:tc>
      </w:tr>
      <w:tr w:rsidR="004E267C" w:rsidRPr="00234B4A" w:rsidTr="004953DF">
        <w:trPr>
          <w:trHeight w:val="1873"/>
        </w:trPr>
        <w:tc>
          <w:tcPr>
            <w:tcW w:w="934" w:type="dxa"/>
          </w:tcPr>
          <w:p w:rsidR="004E267C" w:rsidRPr="00234B4A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4B4A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636" w:type="dxa"/>
          </w:tcPr>
          <w:p w:rsidR="004E267C" w:rsidRPr="00234B4A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4B4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631" w:type="dxa"/>
          </w:tcPr>
          <w:p w:rsidR="004E267C" w:rsidRPr="00234B4A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4B4A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256" w:type="dxa"/>
          </w:tcPr>
          <w:p w:rsidR="004E267C" w:rsidRPr="00234B4A" w:rsidRDefault="004E267C" w:rsidP="004953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4B4A">
              <w:rPr>
                <w:rFonts w:ascii="Times New Roman" w:hAnsi="Times New Roman" w:cs="Times New Roman"/>
                <w:sz w:val="20"/>
              </w:rPr>
              <w:t xml:space="preserve">Объем привлеченных инвестиций в основной капитал в </w:t>
            </w:r>
            <w:proofErr w:type="gramStart"/>
            <w:r w:rsidRPr="00234B4A">
              <w:rPr>
                <w:rFonts w:ascii="Times New Roman" w:hAnsi="Times New Roman" w:cs="Times New Roman"/>
                <w:sz w:val="20"/>
              </w:rPr>
              <w:t>результате</w:t>
            </w:r>
            <w:proofErr w:type="gramEnd"/>
            <w:r w:rsidRPr="00234B4A">
              <w:rPr>
                <w:rFonts w:ascii="Times New Roman" w:hAnsi="Times New Roman" w:cs="Times New Roman"/>
                <w:sz w:val="20"/>
              </w:rPr>
              <w:t xml:space="preserve"> реализации инвестиционных проектов, сопровождаемых специализированной организацией</w:t>
            </w:r>
          </w:p>
        </w:tc>
        <w:tc>
          <w:tcPr>
            <w:tcW w:w="1023" w:type="dxa"/>
          </w:tcPr>
          <w:p w:rsidR="004E267C" w:rsidRPr="00234B4A" w:rsidRDefault="004E267C" w:rsidP="007625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4B4A">
              <w:rPr>
                <w:rFonts w:ascii="Times New Roman" w:hAnsi="Times New Roman" w:cs="Times New Roman"/>
                <w:sz w:val="20"/>
              </w:rPr>
              <w:t>млн</w:t>
            </w:r>
            <w:proofErr w:type="gramEnd"/>
            <w:r w:rsidRPr="00234B4A">
              <w:rPr>
                <w:rFonts w:ascii="Times New Roman" w:hAnsi="Times New Roman" w:cs="Times New Roman"/>
                <w:sz w:val="20"/>
              </w:rPr>
              <w:t xml:space="preserve"> руб.</w:t>
            </w:r>
          </w:p>
        </w:tc>
        <w:tc>
          <w:tcPr>
            <w:tcW w:w="2080" w:type="dxa"/>
          </w:tcPr>
          <w:p w:rsidR="004E267C" w:rsidRPr="00234B4A" w:rsidRDefault="006F2479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4B4A">
              <w:rPr>
                <w:rFonts w:ascii="Times New Roman" w:hAnsi="Times New Roman"/>
                <w:sz w:val="20"/>
                <w:szCs w:val="20"/>
              </w:rPr>
              <w:t>1501,24</w:t>
            </w:r>
          </w:p>
        </w:tc>
        <w:tc>
          <w:tcPr>
            <w:tcW w:w="1034" w:type="dxa"/>
          </w:tcPr>
          <w:p w:rsidR="004E267C" w:rsidRPr="00234B4A" w:rsidRDefault="006F2479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4B4A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2046" w:type="dxa"/>
          </w:tcPr>
          <w:p w:rsidR="004E267C" w:rsidRPr="00234B4A" w:rsidRDefault="0076254F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34B4A">
              <w:rPr>
                <w:rFonts w:ascii="Times New Roman" w:hAnsi="Times New Roman" w:cs="Times New Roman"/>
                <w:sz w:val="20"/>
                <w:lang w:eastAsia="en-US"/>
              </w:rPr>
              <w:t>1256,0</w:t>
            </w:r>
          </w:p>
        </w:tc>
        <w:tc>
          <w:tcPr>
            <w:tcW w:w="1489" w:type="dxa"/>
          </w:tcPr>
          <w:p w:rsidR="004E267C" w:rsidRPr="00234B4A" w:rsidRDefault="0076254F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34B4A">
              <w:rPr>
                <w:rFonts w:ascii="Times New Roman" w:hAnsi="Times New Roman" w:cs="Times New Roman"/>
                <w:sz w:val="20"/>
                <w:lang w:eastAsia="en-US"/>
              </w:rPr>
              <w:t>125,6</w:t>
            </w:r>
          </w:p>
        </w:tc>
        <w:tc>
          <w:tcPr>
            <w:tcW w:w="2675" w:type="dxa"/>
          </w:tcPr>
          <w:p w:rsidR="004E267C" w:rsidRPr="00234B4A" w:rsidRDefault="003E0AA4" w:rsidP="004953DF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34B4A">
              <w:rPr>
                <w:rFonts w:ascii="Times New Roman" w:hAnsi="Times New Roman" w:cs="Times New Roman"/>
                <w:sz w:val="20"/>
                <w:lang w:eastAsia="en-US"/>
              </w:rPr>
              <w:t>Согласно отчетам, предоставленным специал</w:t>
            </w:r>
            <w:r w:rsidR="006F2479" w:rsidRPr="00234B4A">
              <w:rPr>
                <w:rFonts w:ascii="Times New Roman" w:hAnsi="Times New Roman" w:cs="Times New Roman"/>
                <w:sz w:val="20"/>
                <w:lang w:eastAsia="en-US"/>
              </w:rPr>
              <w:t>изированной организацией за 2021</w:t>
            </w:r>
            <w:r w:rsidRPr="00234B4A">
              <w:rPr>
                <w:rFonts w:ascii="Times New Roman" w:hAnsi="Times New Roman" w:cs="Times New Roman"/>
                <w:sz w:val="20"/>
                <w:lang w:eastAsia="en-US"/>
              </w:rPr>
              <w:t xml:space="preserve"> год</w:t>
            </w:r>
          </w:p>
        </w:tc>
      </w:tr>
      <w:tr w:rsidR="004E267C" w:rsidRPr="00234B4A" w:rsidTr="004953DF">
        <w:trPr>
          <w:trHeight w:val="1399"/>
        </w:trPr>
        <w:tc>
          <w:tcPr>
            <w:tcW w:w="934" w:type="dxa"/>
          </w:tcPr>
          <w:p w:rsidR="004E267C" w:rsidRPr="00234B4A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4B4A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636" w:type="dxa"/>
          </w:tcPr>
          <w:p w:rsidR="004E267C" w:rsidRPr="00234B4A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4B4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631" w:type="dxa"/>
          </w:tcPr>
          <w:p w:rsidR="004E267C" w:rsidRPr="00234B4A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4B4A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256" w:type="dxa"/>
          </w:tcPr>
          <w:p w:rsidR="004E267C" w:rsidRPr="00234B4A" w:rsidRDefault="004E267C" w:rsidP="004953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4B4A">
              <w:rPr>
                <w:rFonts w:ascii="Times New Roman" w:hAnsi="Times New Roman" w:cs="Times New Roman"/>
                <w:sz w:val="20"/>
              </w:rPr>
              <w:t xml:space="preserve">Количество </w:t>
            </w:r>
            <w:r w:rsidR="006F2479" w:rsidRPr="00234B4A">
              <w:rPr>
                <w:rFonts w:ascii="Times New Roman" w:hAnsi="Times New Roman" w:cs="Times New Roman"/>
                <w:sz w:val="20"/>
              </w:rPr>
              <w:t xml:space="preserve">новых </w:t>
            </w:r>
            <w:r w:rsidRPr="00234B4A">
              <w:rPr>
                <w:rFonts w:ascii="Times New Roman" w:hAnsi="Times New Roman" w:cs="Times New Roman"/>
                <w:sz w:val="20"/>
              </w:rPr>
              <w:t>заключенных соглашений о сопровождении инвестиционных проектов</w:t>
            </w:r>
            <w:r w:rsidR="006F2479" w:rsidRPr="00234B4A">
              <w:rPr>
                <w:rFonts w:ascii="Times New Roman" w:hAnsi="Times New Roman" w:cs="Times New Roman"/>
                <w:sz w:val="20"/>
              </w:rPr>
              <w:t xml:space="preserve"> по принципу «одного окна»</w:t>
            </w:r>
          </w:p>
        </w:tc>
        <w:tc>
          <w:tcPr>
            <w:tcW w:w="1023" w:type="dxa"/>
          </w:tcPr>
          <w:p w:rsidR="004E267C" w:rsidRPr="00234B4A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34B4A">
              <w:rPr>
                <w:rFonts w:ascii="Times New Roman" w:hAnsi="Times New Roman" w:cs="Times New Roman"/>
                <w:sz w:val="20"/>
                <w:lang w:eastAsia="en-US"/>
              </w:rPr>
              <w:t>единиц</w:t>
            </w:r>
          </w:p>
        </w:tc>
        <w:tc>
          <w:tcPr>
            <w:tcW w:w="2080" w:type="dxa"/>
          </w:tcPr>
          <w:p w:rsidR="004E267C" w:rsidRPr="00234B4A" w:rsidRDefault="006F2479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4B4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034" w:type="dxa"/>
          </w:tcPr>
          <w:p w:rsidR="004E267C" w:rsidRPr="00234B4A" w:rsidRDefault="006F2479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4B4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046" w:type="dxa"/>
          </w:tcPr>
          <w:p w:rsidR="004E267C" w:rsidRPr="00234B4A" w:rsidRDefault="0054631E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34B4A">
              <w:rPr>
                <w:rFonts w:ascii="Times New Roman" w:hAnsi="Times New Roman" w:cs="Times New Roman"/>
                <w:sz w:val="20"/>
                <w:lang w:eastAsia="en-US"/>
              </w:rPr>
              <w:t>23</w:t>
            </w:r>
          </w:p>
        </w:tc>
        <w:tc>
          <w:tcPr>
            <w:tcW w:w="1489" w:type="dxa"/>
          </w:tcPr>
          <w:p w:rsidR="004E267C" w:rsidRPr="00234B4A" w:rsidRDefault="0054631E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34B4A">
              <w:rPr>
                <w:rFonts w:ascii="Times New Roman" w:hAnsi="Times New Roman" w:cs="Times New Roman"/>
                <w:sz w:val="20"/>
                <w:lang w:eastAsia="en-US"/>
              </w:rPr>
              <w:t>209,1</w:t>
            </w:r>
          </w:p>
        </w:tc>
        <w:tc>
          <w:tcPr>
            <w:tcW w:w="2675" w:type="dxa"/>
          </w:tcPr>
          <w:p w:rsidR="004E267C" w:rsidRPr="00234B4A" w:rsidRDefault="002E633F" w:rsidP="004953DF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34B4A">
              <w:rPr>
                <w:rFonts w:ascii="Times New Roman" w:hAnsi="Times New Roman" w:cs="Times New Roman"/>
                <w:sz w:val="20"/>
                <w:lang w:eastAsia="en-US"/>
              </w:rPr>
              <w:t>Согласно отчетам, предоставленным специал</w:t>
            </w:r>
            <w:r w:rsidR="006F2479" w:rsidRPr="00234B4A">
              <w:rPr>
                <w:rFonts w:ascii="Times New Roman" w:hAnsi="Times New Roman" w:cs="Times New Roman"/>
                <w:sz w:val="20"/>
                <w:lang w:eastAsia="en-US"/>
              </w:rPr>
              <w:t>изированной организацией за 2021</w:t>
            </w:r>
            <w:r w:rsidRPr="00234B4A">
              <w:rPr>
                <w:rFonts w:ascii="Times New Roman" w:hAnsi="Times New Roman" w:cs="Times New Roman"/>
                <w:sz w:val="20"/>
                <w:lang w:eastAsia="en-US"/>
              </w:rPr>
              <w:t xml:space="preserve"> год</w:t>
            </w:r>
          </w:p>
        </w:tc>
      </w:tr>
      <w:tr w:rsidR="004E267C" w:rsidRPr="004953DF" w:rsidTr="004953DF">
        <w:trPr>
          <w:trHeight w:val="1318"/>
        </w:trPr>
        <w:tc>
          <w:tcPr>
            <w:tcW w:w="934" w:type="dxa"/>
          </w:tcPr>
          <w:p w:rsidR="004E267C" w:rsidRPr="00234B4A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4B4A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636" w:type="dxa"/>
          </w:tcPr>
          <w:p w:rsidR="004E267C" w:rsidRPr="00234B4A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4B4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631" w:type="dxa"/>
          </w:tcPr>
          <w:p w:rsidR="004E267C" w:rsidRPr="00234B4A" w:rsidRDefault="004E267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4B4A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256" w:type="dxa"/>
          </w:tcPr>
          <w:p w:rsidR="004E267C" w:rsidRPr="00234B4A" w:rsidRDefault="0054631E" w:rsidP="004953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4B4A">
              <w:rPr>
                <w:rFonts w:ascii="Times New Roman" w:hAnsi="Times New Roman" w:cs="Times New Roman"/>
                <w:sz w:val="20"/>
              </w:rPr>
              <w:t>Доля исполненных соглашений о сопровождении инвестиционных проектов по принципу "одного окна"</w:t>
            </w:r>
          </w:p>
        </w:tc>
        <w:tc>
          <w:tcPr>
            <w:tcW w:w="1023" w:type="dxa"/>
          </w:tcPr>
          <w:p w:rsidR="004E267C" w:rsidRPr="00234B4A" w:rsidRDefault="0054631E" w:rsidP="007625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34B4A">
              <w:rPr>
                <w:rFonts w:ascii="Times New Roman" w:hAnsi="Times New Roman" w:cs="Times New Roman"/>
                <w:sz w:val="20"/>
                <w:lang w:eastAsia="en-US"/>
              </w:rPr>
              <w:t>процентов</w:t>
            </w:r>
          </w:p>
        </w:tc>
        <w:tc>
          <w:tcPr>
            <w:tcW w:w="2080" w:type="dxa"/>
          </w:tcPr>
          <w:p w:rsidR="004E267C" w:rsidRPr="00234B4A" w:rsidRDefault="004E267C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4B4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</w:tcPr>
          <w:p w:rsidR="004E267C" w:rsidRPr="00234B4A" w:rsidRDefault="0054631E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4B4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46" w:type="dxa"/>
          </w:tcPr>
          <w:p w:rsidR="004E267C" w:rsidRPr="00234B4A" w:rsidRDefault="0076254F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34B4A">
              <w:rPr>
                <w:rFonts w:ascii="Times New Roman" w:hAnsi="Times New Roman" w:cs="Times New Roman"/>
                <w:sz w:val="20"/>
                <w:lang w:eastAsia="en-US"/>
              </w:rPr>
              <w:t>7,9</w:t>
            </w:r>
          </w:p>
        </w:tc>
        <w:tc>
          <w:tcPr>
            <w:tcW w:w="1489" w:type="dxa"/>
          </w:tcPr>
          <w:p w:rsidR="004E267C" w:rsidRPr="00234B4A" w:rsidRDefault="0076254F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34B4A">
              <w:rPr>
                <w:rFonts w:ascii="Times New Roman" w:hAnsi="Times New Roman" w:cs="Times New Roman"/>
                <w:sz w:val="20"/>
                <w:lang w:eastAsia="en-US"/>
              </w:rPr>
              <w:t>158,0</w:t>
            </w:r>
          </w:p>
        </w:tc>
        <w:tc>
          <w:tcPr>
            <w:tcW w:w="2675" w:type="dxa"/>
          </w:tcPr>
          <w:p w:rsidR="004E267C" w:rsidRPr="004953DF" w:rsidRDefault="0054631E" w:rsidP="004953DF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34B4A">
              <w:rPr>
                <w:rFonts w:ascii="Times New Roman" w:hAnsi="Times New Roman" w:cs="Times New Roman"/>
                <w:sz w:val="20"/>
                <w:lang w:eastAsia="en-US"/>
              </w:rPr>
              <w:t>Согласно отчетам, предоставленным специализированной организацией за 2021 год</w:t>
            </w:r>
          </w:p>
        </w:tc>
      </w:tr>
      <w:tr w:rsidR="001779EC" w:rsidRPr="004953DF" w:rsidTr="004953DF">
        <w:trPr>
          <w:trHeight w:val="1411"/>
        </w:trPr>
        <w:tc>
          <w:tcPr>
            <w:tcW w:w="934" w:type="dxa"/>
          </w:tcPr>
          <w:p w:rsidR="001779EC" w:rsidRPr="004953DF" w:rsidRDefault="001779E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636" w:type="dxa"/>
          </w:tcPr>
          <w:p w:rsidR="001779EC" w:rsidRPr="004953DF" w:rsidRDefault="001779E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631" w:type="dxa"/>
          </w:tcPr>
          <w:p w:rsidR="001779EC" w:rsidRPr="004953DF" w:rsidRDefault="001779E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2256" w:type="dxa"/>
          </w:tcPr>
          <w:p w:rsidR="001779EC" w:rsidRPr="004953DF" w:rsidRDefault="001779EC" w:rsidP="004953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 xml:space="preserve">Количество проектов, реализуемых с привлечением государственных институтов развития, </w:t>
            </w:r>
            <w:r w:rsidR="004953DF">
              <w:rPr>
                <w:rFonts w:ascii="Times New Roman" w:hAnsi="Times New Roman" w:cs="Times New Roman"/>
                <w:sz w:val="20"/>
              </w:rPr>
              <w:t>созданных Российской Федерацией</w:t>
            </w:r>
          </w:p>
        </w:tc>
        <w:tc>
          <w:tcPr>
            <w:tcW w:w="1023" w:type="dxa"/>
          </w:tcPr>
          <w:p w:rsidR="001779EC" w:rsidRPr="004953DF" w:rsidRDefault="001779EC" w:rsidP="007625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953DF">
              <w:rPr>
                <w:rFonts w:ascii="Times New Roman" w:hAnsi="Times New Roman" w:cs="Times New Roman"/>
                <w:sz w:val="20"/>
                <w:lang w:eastAsia="en-US"/>
              </w:rPr>
              <w:t>единиц</w:t>
            </w:r>
          </w:p>
        </w:tc>
        <w:tc>
          <w:tcPr>
            <w:tcW w:w="2080" w:type="dxa"/>
          </w:tcPr>
          <w:p w:rsidR="001779EC" w:rsidRPr="004953DF" w:rsidRDefault="001779EC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</w:tcPr>
          <w:p w:rsidR="001779EC" w:rsidRPr="004953DF" w:rsidRDefault="001779EC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46" w:type="dxa"/>
          </w:tcPr>
          <w:p w:rsidR="001779EC" w:rsidRPr="004953DF" w:rsidRDefault="001779E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953DF">
              <w:rPr>
                <w:rFonts w:ascii="Times New Roman" w:hAnsi="Times New Roman" w:cs="Times New Roman"/>
                <w:sz w:val="20"/>
                <w:lang w:eastAsia="en-US"/>
              </w:rPr>
              <w:t>6</w:t>
            </w:r>
          </w:p>
        </w:tc>
        <w:tc>
          <w:tcPr>
            <w:tcW w:w="1489" w:type="dxa"/>
          </w:tcPr>
          <w:p w:rsidR="001779EC" w:rsidRPr="004953DF" w:rsidRDefault="001779E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953DF">
              <w:rPr>
                <w:rFonts w:ascii="Times New Roman" w:hAnsi="Times New Roman" w:cs="Times New Roman"/>
                <w:sz w:val="20"/>
                <w:lang w:eastAsia="en-US"/>
              </w:rPr>
              <w:t>120,0</w:t>
            </w:r>
          </w:p>
        </w:tc>
        <w:tc>
          <w:tcPr>
            <w:tcW w:w="2675" w:type="dxa"/>
          </w:tcPr>
          <w:p w:rsidR="001779EC" w:rsidRPr="004953DF" w:rsidRDefault="001779EC" w:rsidP="004953DF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953DF">
              <w:rPr>
                <w:rFonts w:ascii="Times New Roman" w:hAnsi="Times New Roman" w:cs="Times New Roman"/>
                <w:sz w:val="20"/>
                <w:lang w:eastAsia="en-US"/>
              </w:rPr>
              <w:t>Согласно отчетам, предоставленным специализированной организацией за 2021 год</w:t>
            </w:r>
          </w:p>
        </w:tc>
      </w:tr>
      <w:tr w:rsidR="001779EC" w:rsidRPr="004953DF" w:rsidTr="004953DF">
        <w:trPr>
          <w:trHeight w:val="2005"/>
        </w:trPr>
        <w:tc>
          <w:tcPr>
            <w:tcW w:w="934" w:type="dxa"/>
          </w:tcPr>
          <w:p w:rsidR="001779EC" w:rsidRPr="004953DF" w:rsidRDefault="001779E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4953DF">
              <w:rPr>
                <w:rFonts w:ascii="Times New Roman" w:hAnsi="Times New Roman" w:cs="Times New Roman"/>
                <w:sz w:val="20"/>
                <w:lang w:val="en-US"/>
              </w:rPr>
              <w:t xml:space="preserve">37 </w:t>
            </w:r>
          </w:p>
        </w:tc>
        <w:tc>
          <w:tcPr>
            <w:tcW w:w="636" w:type="dxa"/>
          </w:tcPr>
          <w:p w:rsidR="001779EC" w:rsidRPr="004953DF" w:rsidRDefault="001779E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4953DF">
              <w:rPr>
                <w:rFonts w:ascii="Times New Roman" w:hAnsi="Times New Roman" w:cs="Times New Roman"/>
                <w:sz w:val="20"/>
                <w:lang w:val="en-US"/>
              </w:rPr>
              <w:t>1</w:t>
            </w:r>
          </w:p>
        </w:tc>
        <w:tc>
          <w:tcPr>
            <w:tcW w:w="631" w:type="dxa"/>
          </w:tcPr>
          <w:p w:rsidR="001779EC" w:rsidRPr="004953DF" w:rsidRDefault="001779E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2256" w:type="dxa"/>
          </w:tcPr>
          <w:p w:rsidR="001779EC" w:rsidRPr="004953DF" w:rsidRDefault="001779EC" w:rsidP="00495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53DF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созданных, реконструированных, модернизированных объектов капитальных вложений для дальнейшего размещения субъек</w:t>
            </w:r>
            <w:r w:rsidR="004953DF">
              <w:rPr>
                <w:rFonts w:ascii="Times New Roman" w:hAnsi="Times New Roman"/>
                <w:sz w:val="20"/>
                <w:szCs w:val="20"/>
                <w:lang w:eastAsia="ru-RU"/>
              </w:rPr>
              <w:t>тов инвестиционной деятельности</w:t>
            </w:r>
          </w:p>
        </w:tc>
        <w:tc>
          <w:tcPr>
            <w:tcW w:w="1023" w:type="dxa"/>
          </w:tcPr>
          <w:p w:rsidR="001779EC" w:rsidRPr="004953DF" w:rsidRDefault="001779EC" w:rsidP="007625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proofErr w:type="spellStart"/>
            <w:r w:rsidRPr="004953DF">
              <w:rPr>
                <w:rFonts w:ascii="Times New Roman" w:hAnsi="Times New Roman" w:cs="Times New Roman"/>
                <w:sz w:val="20"/>
                <w:lang w:eastAsia="en-US"/>
              </w:rPr>
              <w:t>кв.м</w:t>
            </w:r>
            <w:proofErr w:type="spellEnd"/>
            <w:r w:rsidRPr="004953DF">
              <w:rPr>
                <w:rFonts w:ascii="Times New Roman" w:hAnsi="Times New Roman" w:cs="Times New Roman"/>
                <w:sz w:val="20"/>
                <w:lang w:eastAsia="en-US"/>
              </w:rPr>
              <w:t>.</w:t>
            </w:r>
          </w:p>
        </w:tc>
        <w:tc>
          <w:tcPr>
            <w:tcW w:w="2080" w:type="dxa"/>
          </w:tcPr>
          <w:p w:rsidR="001779EC" w:rsidRPr="004953DF" w:rsidRDefault="001779EC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2186</w:t>
            </w:r>
          </w:p>
        </w:tc>
        <w:tc>
          <w:tcPr>
            <w:tcW w:w="1034" w:type="dxa"/>
          </w:tcPr>
          <w:p w:rsidR="001779EC" w:rsidRPr="004953DF" w:rsidRDefault="001779EC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2046" w:type="dxa"/>
          </w:tcPr>
          <w:p w:rsidR="001779EC" w:rsidRPr="004953DF" w:rsidRDefault="001779E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953DF">
              <w:rPr>
                <w:rFonts w:ascii="Times New Roman" w:hAnsi="Times New Roman" w:cs="Times New Roman"/>
                <w:sz w:val="20"/>
                <w:lang w:eastAsia="en-US"/>
              </w:rPr>
              <w:t>2186</w:t>
            </w:r>
          </w:p>
        </w:tc>
        <w:tc>
          <w:tcPr>
            <w:tcW w:w="1489" w:type="dxa"/>
          </w:tcPr>
          <w:p w:rsidR="001779EC" w:rsidRPr="004953DF" w:rsidRDefault="001779E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953DF">
              <w:rPr>
                <w:rFonts w:ascii="Times New Roman" w:hAnsi="Times New Roman" w:cs="Times New Roman"/>
                <w:sz w:val="20"/>
                <w:lang w:eastAsia="en-US"/>
              </w:rPr>
              <w:t>218,6</w:t>
            </w:r>
          </w:p>
        </w:tc>
        <w:tc>
          <w:tcPr>
            <w:tcW w:w="2675" w:type="dxa"/>
          </w:tcPr>
          <w:p w:rsidR="001779EC" w:rsidRPr="004953DF" w:rsidRDefault="001779EC" w:rsidP="004953DF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953DF">
              <w:rPr>
                <w:rFonts w:ascii="Times New Roman" w:hAnsi="Times New Roman" w:cs="Times New Roman"/>
                <w:sz w:val="20"/>
                <w:lang w:eastAsia="en-US"/>
              </w:rPr>
              <w:t>Согласно отчетам, предоставленным специализированной организацией за 2021 год</w:t>
            </w:r>
          </w:p>
        </w:tc>
      </w:tr>
      <w:tr w:rsidR="001779EC" w:rsidRPr="004953DF" w:rsidTr="004953DF">
        <w:trPr>
          <w:trHeight w:val="205"/>
        </w:trPr>
        <w:tc>
          <w:tcPr>
            <w:tcW w:w="934" w:type="dxa"/>
          </w:tcPr>
          <w:p w:rsidR="001779EC" w:rsidRPr="004953DF" w:rsidRDefault="001779E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6" w:type="dxa"/>
          </w:tcPr>
          <w:p w:rsidR="001779EC" w:rsidRPr="004953DF" w:rsidRDefault="001779E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dxa"/>
          </w:tcPr>
          <w:p w:rsidR="001779EC" w:rsidRPr="004953DF" w:rsidRDefault="001779E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03" w:type="dxa"/>
            <w:gridSpan w:val="7"/>
          </w:tcPr>
          <w:p w:rsidR="001779EC" w:rsidRPr="004953DF" w:rsidRDefault="001779EC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3 «Разработка и реализация инвестиционной государственной политики»</w:t>
            </w:r>
          </w:p>
        </w:tc>
      </w:tr>
      <w:tr w:rsidR="001779EC" w:rsidRPr="004953DF" w:rsidTr="004953DF">
        <w:trPr>
          <w:trHeight w:val="1958"/>
        </w:trPr>
        <w:tc>
          <w:tcPr>
            <w:tcW w:w="934" w:type="dxa"/>
          </w:tcPr>
          <w:p w:rsidR="001779EC" w:rsidRPr="004953DF" w:rsidRDefault="001779E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636" w:type="dxa"/>
          </w:tcPr>
          <w:p w:rsidR="001779EC" w:rsidRPr="004953DF" w:rsidRDefault="001779E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631" w:type="dxa"/>
          </w:tcPr>
          <w:p w:rsidR="001779EC" w:rsidRPr="004953DF" w:rsidRDefault="001779E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256" w:type="dxa"/>
          </w:tcPr>
          <w:p w:rsidR="001779EC" w:rsidRPr="004953DF" w:rsidRDefault="001779EC" w:rsidP="004953DF">
            <w:pPr>
              <w:pStyle w:val="ConsPlusNormal"/>
              <w:rPr>
                <w:rFonts w:ascii="Times New Roman" w:hAnsi="Times New Roman" w:cs="Times New Roman"/>
                <w:i/>
                <w:sz w:val="20"/>
                <w:highlight w:val="yellow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 xml:space="preserve">Количество вновь созданных рабочих мест в организациях, получивших государственную поддержку для реализации инвестиционных проектов </w:t>
            </w:r>
          </w:p>
        </w:tc>
        <w:tc>
          <w:tcPr>
            <w:tcW w:w="1023" w:type="dxa"/>
          </w:tcPr>
          <w:p w:rsidR="001779EC" w:rsidRPr="004953DF" w:rsidRDefault="001779E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2080" w:type="dxa"/>
          </w:tcPr>
          <w:p w:rsidR="001779EC" w:rsidRPr="004953DF" w:rsidRDefault="001779E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1460</w:t>
            </w:r>
          </w:p>
        </w:tc>
        <w:tc>
          <w:tcPr>
            <w:tcW w:w="1034" w:type="dxa"/>
          </w:tcPr>
          <w:p w:rsidR="001779EC" w:rsidRPr="004953DF" w:rsidRDefault="001779E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712</w:t>
            </w:r>
          </w:p>
        </w:tc>
        <w:tc>
          <w:tcPr>
            <w:tcW w:w="2046" w:type="dxa"/>
          </w:tcPr>
          <w:p w:rsidR="001779EC" w:rsidRPr="004953DF" w:rsidRDefault="001779EC" w:rsidP="004953D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1489" w:type="dxa"/>
          </w:tcPr>
          <w:p w:rsidR="001779EC" w:rsidRPr="004953DF" w:rsidRDefault="001779EC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122,5</w:t>
            </w:r>
          </w:p>
        </w:tc>
        <w:tc>
          <w:tcPr>
            <w:tcW w:w="2675" w:type="dxa"/>
          </w:tcPr>
          <w:p w:rsidR="001779EC" w:rsidRPr="004953DF" w:rsidRDefault="001779EC" w:rsidP="00495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953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информации, предоставленной исполнительными органами государственной власти УР (отраслевыми министерствами)</w:t>
            </w:r>
          </w:p>
        </w:tc>
      </w:tr>
      <w:tr w:rsidR="001779EC" w:rsidRPr="004953DF" w:rsidTr="004953DF">
        <w:tc>
          <w:tcPr>
            <w:tcW w:w="934" w:type="dxa"/>
          </w:tcPr>
          <w:p w:rsidR="001779EC" w:rsidRPr="004953DF" w:rsidRDefault="001779E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636" w:type="dxa"/>
          </w:tcPr>
          <w:p w:rsidR="001779EC" w:rsidRPr="004953DF" w:rsidRDefault="001779E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631" w:type="dxa"/>
          </w:tcPr>
          <w:p w:rsidR="001779EC" w:rsidRPr="004953DF" w:rsidRDefault="001779E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256" w:type="dxa"/>
          </w:tcPr>
          <w:p w:rsidR="001779EC" w:rsidRPr="004953DF" w:rsidRDefault="001779EC" w:rsidP="004953D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 xml:space="preserve">Прирост налоговых отчислений в бюджет Удмуртской Республики от реализации </w:t>
            </w:r>
            <w:r w:rsidRPr="004953DF">
              <w:rPr>
                <w:rFonts w:ascii="Times New Roman" w:hAnsi="Times New Roman" w:cs="Times New Roman"/>
                <w:sz w:val="20"/>
              </w:rPr>
              <w:lastRenderedPageBreak/>
              <w:t>инвестиционных проектов, получивших государственную поддержку</w:t>
            </w:r>
          </w:p>
        </w:tc>
        <w:tc>
          <w:tcPr>
            <w:tcW w:w="1023" w:type="dxa"/>
          </w:tcPr>
          <w:p w:rsidR="001779EC" w:rsidRPr="004953DF" w:rsidRDefault="001779E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4953DF">
              <w:rPr>
                <w:rFonts w:ascii="Times New Roman" w:hAnsi="Times New Roman" w:cs="Times New Roman"/>
                <w:sz w:val="20"/>
              </w:rPr>
              <w:lastRenderedPageBreak/>
              <w:t>млн</w:t>
            </w:r>
            <w:proofErr w:type="gramEnd"/>
            <w:r w:rsidRPr="004953DF">
              <w:rPr>
                <w:rFonts w:ascii="Times New Roman" w:hAnsi="Times New Roman" w:cs="Times New Roman"/>
                <w:sz w:val="20"/>
              </w:rPr>
              <w:t xml:space="preserve"> руб.</w:t>
            </w:r>
          </w:p>
        </w:tc>
        <w:tc>
          <w:tcPr>
            <w:tcW w:w="2080" w:type="dxa"/>
          </w:tcPr>
          <w:p w:rsidR="001779EC" w:rsidRPr="004953DF" w:rsidRDefault="001779E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261,7</w:t>
            </w:r>
          </w:p>
        </w:tc>
        <w:tc>
          <w:tcPr>
            <w:tcW w:w="1034" w:type="dxa"/>
          </w:tcPr>
          <w:p w:rsidR="001779EC" w:rsidRPr="004953DF" w:rsidRDefault="001779EC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046" w:type="dxa"/>
          </w:tcPr>
          <w:p w:rsidR="001779EC" w:rsidRPr="004953DF" w:rsidRDefault="00957361" w:rsidP="004953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310,4</w:t>
            </w:r>
          </w:p>
        </w:tc>
        <w:tc>
          <w:tcPr>
            <w:tcW w:w="1489" w:type="dxa"/>
          </w:tcPr>
          <w:p w:rsidR="001779EC" w:rsidRPr="004953DF" w:rsidRDefault="00957361" w:rsidP="00495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310,4</w:t>
            </w:r>
          </w:p>
        </w:tc>
        <w:tc>
          <w:tcPr>
            <w:tcW w:w="2675" w:type="dxa"/>
          </w:tcPr>
          <w:p w:rsidR="001779EC" w:rsidRPr="004953DF" w:rsidRDefault="001779EC" w:rsidP="00495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953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Согласно информации, предоставленной исполнительными органами государственной власти УР </w:t>
            </w:r>
            <w:r w:rsidRPr="004953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(отраслевыми министерствами</w:t>
            </w:r>
            <w:r w:rsidR="00957361" w:rsidRPr="004953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</w:p>
        </w:tc>
      </w:tr>
    </w:tbl>
    <w:p w:rsidR="00925E12" w:rsidRDefault="00925E12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953DF" w:rsidRDefault="004953DF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953DF" w:rsidRDefault="004953DF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953DF" w:rsidRDefault="004953DF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953DF" w:rsidRDefault="004953DF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953DF" w:rsidRDefault="004953DF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953DF" w:rsidRDefault="004953DF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953DF" w:rsidRDefault="004953DF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953DF" w:rsidRDefault="004953DF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953DF" w:rsidRDefault="004953DF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953DF" w:rsidRDefault="004953DF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953DF" w:rsidRDefault="004953DF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953DF" w:rsidRDefault="004953DF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953DF" w:rsidRDefault="004953DF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953DF" w:rsidRDefault="004953DF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953DF" w:rsidRDefault="004953DF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953DF" w:rsidRDefault="004953DF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953DF" w:rsidRDefault="004953DF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953DF" w:rsidRDefault="004953DF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953DF" w:rsidRDefault="004953DF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953DF" w:rsidRDefault="004953DF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953DF" w:rsidRDefault="004953DF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953DF" w:rsidRDefault="004953DF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953DF" w:rsidRDefault="004953DF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953DF" w:rsidRDefault="004953DF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953DF" w:rsidRDefault="004953DF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54C05" w:rsidRPr="004C4B2A" w:rsidRDefault="00154C05" w:rsidP="00154C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lastRenderedPageBreak/>
        <w:t>Форма 6</w:t>
      </w:r>
    </w:p>
    <w:p w:rsidR="00154C05" w:rsidRPr="004C4B2A" w:rsidRDefault="00154C05" w:rsidP="00154C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4C05" w:rsidRPr="004C4B2A" w:rsidRDefault="00154C05" w:rsidP="00154C0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2173"/>
      <w:bookmarkEnd w:id="4"/>
      <w:r w:rsidRPr="004C4B2A">
        <w:rPr>
          <w:rFonts w:ascii="Times New Roman" w:hAnsi="Times New Roman" w:cs="Times New Roman"/>
          <w:sz w:val="28"/>
          <w:szCs w:val="28"/>
        </w:rPr>
        <w:t>Сведения о внесенных в государственную программу изменениях</w:t>
      </w:r>
    </w:p>
    <w:p w:rsidR="00154C05" w:rsidRPr="004C4B2A" w:rsidRDefault="00154C05" w:rsidP="00154C0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>
        <w:rPr>
          <w:rFonts w:ascii="Times New Roman" w:hAnsi="Times New Roman" w:cs="Times New Roman"/>
          <w:sz w:val="28"/>
          <w:szCs w:val="28"/>
        </w:rPr>
        <w:t>01.01.2021г.</w:t>
      </w:r>
    </w:p>
    <w:p w:rsidR="00154C05" w:rsidRPr="004C4B2A" w:rsidRDefault="00154C05" w:rsidP="00154C0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54C05" w:rsidRPr="004C4B2A" w:rsidRDefault="00154C05" w:rsidP="00154C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208E7">
        <w:rPr>
          <w:rFonts w:ascii="Times New Roman" w:hAnsi="Times New Roman"/>
          <w:b/>
          <w:sz w:val="28"/>
          <w:szCs w:val="28"/>
          <w:u w:val="single"/>
        </w:rPr>
        <w:t>Развитие инвестиционной деятельности в Удмуртской Республике»</w:t>
      </w:r>
      <w:r w:rsidRPr="004C4B2A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154C05" w:rsidRPr="004C4B2A" w:rsidRDefault="00154C05" w:rsidP="00154C0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54C05" w:rsidRPr="004C4B2A" w:rsidRDefault="00154C05" w:rsidP="00154C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 w:rsidRPr="0070515E">
        <w:rPr>
          <w:rFonts w:ascii="Times New Roman" w:hAnsi="Times New Roman" w:cs="Times New Roman"/>
          <w:sz w:val="28"/>
          <w:szCs w:val="28"/>
          <w:u w:val="single"/>
        </w:rPr>
        <w:t>Министерство экономики Удмуртской Республики</w:t>
      </w:r>
    </w:p>
    <w:p w:rsidR="00154C05" w:rsidRPr="004C4B2A" w:rsidRDefault="00154C05" w:rsidP="00154C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305"/>
        <w:gridCol w:w="1701"/>
        <w:gridCol w:w="964"/>
        <w:gridCol w:w="7257"/>
      </w:tblGrid>
      <w:tr w:rsidR="00154C05" w:rsidRPr="004953DF" w:rsidTr="00C07F43">
        <w:trPr>
          <w:trHeight w:val="254"/>
        </w:trPr>
        <w:tc>
          <w:tcPr>
            <w:tcW w:w="510" w:type="dxa"/>
          </w:tcPr>
          <w:p w:rsidR="00154C05" w:rsidRPr="004953DF" w:rsidRDefault="00154C05" w:rsidP="00C07F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gramStart"/>
            <w:r w:rsidRPr="004953DF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4953DF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4305" w:type="dxa"/>
          </w:tcPr>
          <w:p w:rsidR="00154C05" w:rsidRPr="004953DF" w:rsidRDefault="00154C05" w:rsidP="00C07F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Вид нормативного правового акта</w:t>
            </w:r>
          </w:p>
        </w:tc>
        <w:tc>
          <w:tcPr>
            <w:tcW w:w="1701" w:type="dxa"/>
          </w:tcPr>
          <w:p w:rsidR="00154C05" w:rsidRPr="004953DF" w:rsidRDefault="00154C05" w:rsidP="00C07F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Дата принятия</w:t>
            </w:r>
          </w:p>
        </w:tc>
        <w:tc>
          <w:tcPr>
            <w:tcW w:w="964" w:type="dxa"/>
          </w:tcPr>
          <w:p w:rsidR="00154C05" w:rsidRPr="004953DF" w:rsidRDefault="00154C05" w:rsidP="00C07F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Номер</w:t>
            </w:r>
          </w:p>
        </w:tc>
        <w:tc>
          <w:tcPr>
            <w:tcW w:w="7257" w:type="dxa"/>
          </w:tcPr>
          <w:p w:rsidR="00154C05" w:rsidRPr="004953DF" w:rsidRDefault="00154C05" w:rsidP="00C07F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Суть изменений (краткое изложение)</w:t>
            </w:r>
          </w:p>
        </w:tc>
      </w:tr>
      <w:tr w:rsidR="00154C05" w:rsidRPr="004953DF" w:rsidTr="00C07F43">
        <w:trPr>
          <w:trHeight w:val="432"/>
        </w:trPr>
        <w:tc>
          <w:tcPr>
            <w:tcW w:w="510" w:type="dxa"/>
          </w:tcPr>
          <w:p w:rsidR="00154C05" w:rsidRPr="004953DF" w:rsidRDefault="00154C05" w:rsidP="00C07F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305" w:type="dxa"/>
          </w:tcPr>
          <w:p w:rsidR="00154C05" w:rsidRPr="004953DF" w:rsidRDefault="00154C05" w:rsidP="00C07F4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 xml:space="preserve">Постановление Правительства Удмуртской Республики </w:t>
            </w:r>
          </w:p>
        </w:tc>
        <w:tc>
          <w:tcPr>
            <w:tcW w:w="1701" w:type="dxa"/>
          </w:tcPr>
          <w:p w:rsidR="00154C05" w:rsidRPr="004953DF" w:rsidRDefault="00154C05" w:rsidP="00C07F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12.02.2021</w:t>
            </w:r>
          </w:p>
        </w:tc>
        <w:tc>
          <w:tcPr>
            <w:tcW w:w="964" w:type="dxa"/>
          </w:tcPr>
          <w:p w:rsidR="00154C05" w:rsidRPr="004953DF" w:rsidRDefault="00154C05" w:rsidP="00C07F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67</w:t>
            </w:r>
          </w:p>
        </w:tc>
        <w:tc>
          <w:tcPr>
            <w:tcW w:w="7257" w:type="dxa"/>
          </w:tcPr>
          <w:p w:rsidR="00154C05" w:rsidRPr="004953DF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Скорректированы целевые показатели 37.1.5 – 37.1.9 специализированной организации.</w:t>
            </w:r>
          </w:p>
          <w:p w:rsidR="00154C05" w:rsidRPr="004953DF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3DF">
              <w:rPr>
                <w:rFonts w:ascii="Times New Roman" w:hAnsi="Times New Roman"/>
                <w:sz w:val="20"/>
                <w:szCs w:val="20"/>
              </w:rPr>
              <w:t>Ресурсное обеспечение государственной программы дополнено мероприятиями 37 3 02 02 «Субсидирование фактически понесенных затрат по выплате процентов по кредитам, полученным в российских кредитных организациях в целях реализации инвестиционных проектов по строительству, реконструкции и (или) модернизации объектов недвижимого имущества, и (или) по приобретению оборудования, и (или) по приобретению транспортных средств» и 37 3 02 03 «Субсидирование фактически понесенных затрат на строительство</w:t>
            </w:r>
            <w:proofErr w:type="gramEnd"/>
            <w:r w:rsidRPr="004953DF">
              <w:rPr>
                <w:rFonts w:ascii="Times New Roman" w:hAnsi="Times New Roman"/>
                <w:sz w:val="20"/>
                <w:szCs w:val="20"/>
              </w:rPr>
              <w:t xml:space="preserve"> и (или) реконструкцию (модернизацию) объектов инфраструктуры, входящих в состав инвестиционного проекта, или возмещение фактически понесенных затрат по выполнению технических условий на технологическое подключение (присоединение) к сетям </w:t>
            </w:r>
            <w:proofErr w:type="spellStart"/>
            <w:r w:rsidRPr="004953DF">
              <w:rPr>
                <w:rFonts w:ascii="Times New Roman" w:hAnsi="Times New Roman"/>
                <w:sz w:val="20"/>
                <w:szCs w:val="20"/>
              </w:rPr>
              <w:t>ресурсоснабжающих</w:t>
            </w:r>
            <w:proofErr w:type="spellEnd"/>
            <w:r w:rsidRPr="004953DF">
              <w:rPr>
                <w:rFonts w:ascii="Times New Roman" w:hAnsi="Times New Roman"/>
                <w:sz w:val="20"/>
                <w:szCs w:val="20"/>
              </w:rPr>
              <w:t xml:space="preserve"> организаций при реализации инвестиционных проектов», в связи с чем по основному мероприятию     37 3 02 добавлен ответственный исполнитель Министерство экономики Удмуртской Республики.</w:t>
            </w:r>
          </w:p>
          <w:p w:rsidR="00154C05" w:rsidRPr="004953DF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3DF">
              <w:rPr>
                <w:rFonts w:ascii="Times New Roman" w:hAnsi="Times New Roman"/>
                <w:sz w:val="20"/>
                <w:szCs w:val="20"/>
              </w:rPr>
              <w:t>Ресурсное обеспечение приведено в соответствие Законом Удмуртской Республики от 25 декабря 2020 года № 85-РЗ «О бюджете Удмуртской Республики на 2021 год и на плановый период 2022 и 2023 годов»,</w:t>
            </w:r>
            <w:r w:rsidRPr="004953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953DF">
              <w:rPr>
                <w:rFonts w:ascii="Times New Roman" w:hAnsi="Times New Roman"/>
                <w:sz w:val="20"/>
                <w:szCs w:val="20"/>
              </w:rPr>
              <w:t>Законом Удмуртской Республики от 20 декабря 2019 года № 73-РЗ «О бюджете Удмуртской Республики на 2020 год и плановый период 2021 и 2022 годов».</w:t>
            </w:r>
            <w:proofErr w:type="gramEnd"/>
          </w:p>
        </w:tc>
      </w:tr>
      <w:tr w:rsidR="00154C05" w:rsidRPr="004953DF" w:rsidTr="00C07F43">
        <w:trPr>
          <w:trHeight w:val="432"/>
        </w:trPr>
        <w:tc>
          <w:tcPr>
            <w:tcW w:w="510" w:type="dxa"/>
          </w:tcPr>
          <w:p w:rsidR="00154C05" w:rsidRPr="004953DF" w:rsidRDefault="00154C05" w:rsidP="00C07F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4305" w:type="dxa"/>
          </w:tcPr>
          <w:p w:rsidR="00154C05" w:rsidRPr="004953DF" w:rsidRDefault="00154C05" w:rsidP="00C07F4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Постановление Правительства Удмуртской Республики</w:t>
            </w:r>
          </w:p>
        </w:tc>
        <w:tc>
          <w:tcPr>
            <w:tcW w:w="1701" w:type="dxa"/>
          </w:tcPr>
          <w:p w:rsidR="00154C05" w:rsidRPr="004953DF" w:rsidRDefault="00154C05" w:rsidP="00C07F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26.07.2021</w:t>
            </w:r>
          </w:p>
        </w:tc>
        <w:tc>
          <w:tcPr>
            <w:tcW w:w="964" w:type="dxa"/>
          </w:tcPr>
          <w:p w:rsidR="00154C05" w:rsidRPr="004953DF" w:rsidRDefault="00154C05" w:rsidP="00C07F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53DF">
              <w:rPr>
                <w:rFonts w:ascii="Times New Roman" w:hAnsi="Times New Roman" w:cs="Times New Roman"/>
                <w:sz w:val="20"/>
              </w:rPr>
              <w:t>374</w:t>
            </w:r>
          </w:p>
        </w:tc>
        <w:tc>
          <w:tcPr>
            <w:tcW w:w="7257" w:type="dxa"/>
          </w:tcPr>
          <w:p w:rsidR="00154C05" w:rsidRPr="004953DF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Государственная программа дополнена целевыми показателями 37.1.1, 37.1.3, 37.1.4, 37.3.1, 37.3.2.</w:t>
            </w:r>
          </w:p>
          <w:p w:rsidR="00154C05" w:rsidRPr="004953DF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 xml:space="preserve">Ресурсное обеспечение государственной программы приведено в </w:t>
            </w:r>
            <w:r w:rsidRPr="004953DF">
              <w:rPr>
                <w:rFonts w:ascii="Times New Roman" w:hAnsi="Times New Roman"/>
                <w:sz w:val="20"/>
                <w:szCs w:val="20"/>
              </w:rPr>
              <w:lastRenderedPageBreak/>
              <w:t>соответствие с Законом Удмуртской Республики от 25 декабря 2020 года № 85-РЗ «О бюджете Удмуртской Республики на 2021 год и плановый период 2022 и 2023 годов» (в ред. Законов УР от 19.02.2021 № 5-РЗ, от 06.04.2021 № 24-РЗ).</w:t>
            </w:r>
          </w:p>
          <w:p w:rsidR="00154C05" w:rsidRPr="004953DF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3DF">
              <w:rPr>
                <w:rFonts w:ascii="Times New Roman" w:hAnsi="Times New Roman"/>
                <w:sz w:val="20"/>
                <w:szCs w:val="20"/>
              </w:rPr>
              <w:t xml:space="preserve">Финансирование мероприятий 37.1.11 подпрограммы «Формирование благоприятной деловой среды для реализации инвестиционных проектов в Удмуртской Республике» в 2021 году увеличено с 225,6 млн. руб. до 303,2 млн. руб. в связи с увеличением бюджетных ассигнований в размере 43,5 млн. руб. на </w:t>
            </w:r>
            <w:proofErr w:type="spellStart"/>
            <w:r w:rsidRPr="004953DF">
              <w:rPr>
                <w:rFonts w:ascii="Times New Roman" w:hAnsi="Times New Roman"/>
                <w:sz w:val="20"/>
                <w:szCs w:val="20"/>
              </w:rPr>
              <w:t>Миндортранс</w:t>
            </w:r>
            <w:proofErr w:type="spellEnd"/>
            <w:r w:rsidRPr="004953DF">
              <w:rPr>
                <w:rFonts w:ascii="Times New Roman" w:hAnsi="Times New Roman"/>
                <w:sz w:val="20"/>
                <w:szCs w:val="20"/>
              </w:rPr>
              <w:t xml:space="preserve"> УР (в последующем будут перенесены на другие направления финансирования </w:t>
            </w:r>
            <w:proofErr w:type="spellStart"/>
            <w:r w:rsidRPr="004953DF">
              <w:rPr>
                <w:rFonts w:ascii="Times New Roman" w:hAnsi="Times New Roman"/>
                <w:sz w:val="20"/>
                <w:szCs w:val="20"/>
              </w:rPr>
              <w:t>Миндортранс</w:t>
            </w:r>
            <w:proofErr w:type="spellEnd"/>
            <w:r w:rsidRPr="004953DF">
              <w:rPr>
                <w:rFonts w:ascii="Times New Roman" w:hAnsi="Times New Roman"/>
                <w:sz w:val="20"/>
                <w:szCs w:val="20"/>
              </w:rPr>
              <w:t xml:space="preserve"> УР), а также в связи с увеличением финансирования на объекты</w:t>
            </w:r>
            <w:proofErr w:type="gramEnd"/>
            <w:r w:rsidRPr="004953DF">
              <w:rPr>
                <w:rFonts w:ascii="Times New Roman" w:hAnsi="Times New Roman"/>
                <w:sz w:val="20"/>
                <w:szCs w:val="20"/>
              </w:rPr>
              <w:t xml:space="preserve"> инфраструктуры для реализации инвестиционных проектов в </w:t>
            </w:r>
            <w:proofErr w:type="gramStart"/>
            <w:r w:rsidRPr="004953DF">
              <w:rPr>
                <w:rFonts w:ascii="Times New Roman" w:hAnsi="Times New Roman"/>
                <w:sz w:val="20"/>
                <w:szCs w:val="20"/>
              </w:rPr>
              <w:t>моногородах</w:t>
            </w:r>
            <w:proofErr w:type="gramEnd"/>
            <w:r w:rsidRPr="004953DF">
              <w:rPr>
                <w:rFonts w:ascii="Times New Roman" w:hAnsi="Times New Roman"/>
                <w:sz w:val="20"/>
                <w:szCs w:val="20"/>
              </w:rPr>
              <w:t xml:space="preserve"> некоммерческой организацией «Фонд развития моногородов» в размере 33,7 млн. руб. </w:t>
            </w:r>
          </w:p>
          <w:p w:rsidR="00154C05" w:rsidRPr="004953DF" w:rsidRDefault="00154C05" w:rsidP="00C07F43">
            <w:pPr>
              <w:autoSpaceDE w:val="0"/>
              <w:autoSpaceDN w:val="0"/>
              <w:adjustRightInd w:val="0"/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53DF">
              <w:rPr>
                <w:rFonts w:ascii="Times New Roman" w:hAnsi="Times New Roman"/>
                <w:sz w:val="20"/>
                <w:szCs w:val="20"/>
              </w:rPr>
              <w:t>В связи с тем, что во второй половине 2020 года было заключено 22 соглашения об осуществлении деятельности на ТОСЭР, активная фаза реализации проектов будет осуществляться в 2021 году. Следовательно, основные расходы для  реализации инвестиционных проектов планируются в 2021 и последующие годы. С учетом замечаний Минфин УР показатели за период с 2022 по 2024 годы откорректированы в сторону увеличения.</w:t>
            </w:r>
          </w:p>
        </w:tc>
      </w:tr>
    </w:tbl>
    <w:p w:rsidR="00154C05" w:rsidRDefault="00154C05" w:rsidP="008F30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5"/>
    </w:p>
    <w:sectPr w:rsidR="00154C05" w:rsidSect="0006157B">
      <w:headerReference w:type="default" r:id="rId14"/>
      <w:headerReference w:type="first" r:id="rId15"/>
      <w:pgSz w:w="16838" w:h="11905" w:orient="landscape" w:code="9"/>
      <w:pgMar w:top="1134" w:right="822" w:bottom="1134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4A4" w:rsidRDefault="005814A4" w:rsidP="00EB3D3D">
      <w:pPr>
        <w:spacing w:after="0" w:line="240" w:lineRule="auto"/>
      </w:pPr>
      <w:r>
        <w:separator/>
      </w:r>
    </w:p>
  </w:endnote>
  <w:endnote w:type="continuationSeparator" w:id="0">
    <w:p w:rsidR="005814A4" w:rsidRDefault="005814A4" w:rsidP="00EB3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4A4" w:rsidRDefault="005814A4" w:rsidP="00EB3D3D">
      <w:pPr>
        <w:spacing w:after="0" w:line="240" w:lineRule="auto"/>
      </w:pPr>
      <w:r>
        <w:separator/>
      </w:r>
    </w:p>
  </w:footnote>
  <w:footnote w:type="continuationSeparator" w:id="0">
    <w:p w:rsidR="005814A4" w:rsidRDefault="005814A4" w:rsidP="00EB3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368557"/>
      <w:docPartObj>
        <w:docPartGallery w:val="Page Numbers (Top of Page)"/>
        <w:docPartUnique/>
      </w:docPartObj>
    </w:sdtPr>
    <w:sdtEndPr/>
    <w:sdtContent>
      <w:p w:rsidR="005814A4" w:rsidRDefault="005814A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4C05">
          <w:rPr>
            <w:noProof/>
          </w:rPr>
          <w:t>47</w:t>
        </w:r>
        <w:r>
          <w:fldChar w:fldCharType="end"/>
        </w:r>
      </w:p>
    </w:sdtContent>
  </w:sdt>
  <w:p w:rsidR="005814A4" w:rsidRDefault="005814A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2508112"/>
      <w:docPartObj>
        <w:docPartGallery w:val="Page Numbers (Top of Page)"/>
        <w:docPartUnique/>
      </w:docPartObj>
    </w:sdtPr>
    <w:sdtEndPr/>
    <w:sdtContent>
      <w:p w:rsidR="005814A4" w:rsidRDefault="005814A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4C05">
          <w:rPr>
            <w:noProof/>
          </w:rPr>
          <w:t>1</w:t>
        </w:r>
        <w:r>
          <w:fldChar w:fldCharType="end"/>
        </w:r>
      </w:p>
    </w:sdtContent>
  </w:sdt>
  <w:p w:rsidR="005814A4" w:rsidRDefault="005814A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35C23"/>
    <w:multiLevelType w:val="hybridMultilevel"/>
    <w:tmpl w:val="C53E6FD2"/>
    <w:lvl w:ilvl="0" w:tplc="174C411E">
      <w:start w:val="1"/>
      <w:numFmt w:val="decimal"/>
      <w:lvlText w:val="%1."/>
      <w:lvlJc w:val="left"/>
      <w:pPr>
        <w:ind w:left="1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6" w:hanging="360"/>
      </w:pPr>
    </w:lvl>
    <w:lvl w:ilvl="2" w:tplc="0419001B" w:tentative="1">
      <w:start w:val="1"/>
      <w:numFmt w:val="lowerRoman"/>
      <w:lvlText w:val="%3."/>
      <w:lvlJc w:val="right"/>
      <w:pPr>
        <w:ind w:left="2456" w:hanging="180"/>
      </w:pPr>
    </w:lvl>
    <w:lvl w:ilvl="3" w:tplc="0419000F" w:tentative="1">
      <w:start w:val="1"/>
      <w:numFmt w:val="decimal"/>
      <w:lvlText w:val="%4."/>
      <w:lvlJc w:val="left"/>
      <w:pPr>
        <w:ind w:left="3176" w:hanging="360"/>
      </w:pPr>
    </w:lvl>
    <w:lvl w:ilvl="4" w:tplc="04190019" w:tentative="1">
      <w:start w:val="1"/>
      <w:numFmt w:val="lowerLetter"/>
      <w:lvlText w:val="%5."/>
      <w:lvlJc w:val="left"/>
      <w:pPr>
        <w:ind w:left="3896" w:hanging="360"/>
      </w:pPr>
    </w:lvl>
    <w:lvl w:ilvl="5" w:tplc="0419001B" w:tentative="1">
      <w:start w:val="1"/>
      <w:numFmt w:val="lowerRoman"/>
      <w:lvlText w:val="%6."/>
      <w:lvlJc w:val="right"/>
      <w:pPr>
        <w:ind w:left="4616" w:hanging="180"/>
      </w:pPr>
    </w:lvl>
    <w:lvl w:ilvl="6" w:tplc="0419000F" w:tentative="1">
      <w:start w:val="1"/>
      <w:numFmt w:val="decimal"/>
      <w:lvlText w:val="%7."/>
      <w:lvlJc w:val="left"/>
      <w:pPr>
        <w:ind w:left="5336" w:hanging="360"/>
      </w:pPr>
    </w:lvl>
    <w:lvl w:ilvl="7" w:tplc="04190019" w:tentative="1">
      <w:start w:val="1"/>
      <w:numFmt w:val="lowerLetter"/>
      <w:lvlText w:val="%8."/>
      <w:lvlJc w:val="left"/>
      <w:pPr>
        <w:ind w:left="6056" w:hanging="360"/>
      </w:pPr>
    </w:lvl>
    <w:lvl w:ilvl="8" w:tplc="0419001B" w:tentative="1">
      <w:start w:val="1"/>
      <w:numFmt w:val="lowerRoman"/>
      <w:lvlText w:val="%9."/>
      <w:lvlJc w:val="right"/>
      <w:pPr>
        <w:ind w:left="6776" w:hanging="180"/>
      </w:pPr>
    </w:lvl>
  </w:abstractNum>
  <w:abstractNum w:abstractNumId="1">
    <w:nsid w:val="0B490FC7"/>
    <w:multiLevelType w:val="hybridMultilevel"/>
    <w:tmpl w:val="4E66F548"/>
    <w:lvl w:ilvl="0" w:tplc="B658FC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D67E3B"/>
    <w:multiLevelType w:val="multilevel"/>
    <w:tmpl w:val="DFAEC5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2B3CE9"/>
    <w:multiLevelType w:val="multilevel"/>
    <w:tmpl w:val="DBA4E7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0A3200"/>
    <w:multiLevelType w:val="hybridMultilevel"/>
    <w:tmpl w:val="8ABAA982"/>
    <w:lvl w:ilvl="0" w:tplc="E834C858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F071762"/>
    <w:multiLevelType w:val="hybridMultilevel"/>
    <w:tmpl w:val="606211BA"/>
    <w:lvl w:ilvl="0" w:tplc="8362EADA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6">
    <w:nsid w:val="21EA48B6"/>
    <w:multiLevelType w:val="multilevel"/>
    <w:tmpl w:val="6DB637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FD6534"/>
    <w:multiLevelType w:val="hybridMultilevel"/>
    <w:tmpl w:val="FCC6BF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AC8020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3772A2A"/>
    <w:multiLevelType w:val="hybridMultilevel"/>
    <w:tmpl w:val="382EA5EC"/>
    <w:lvl w:ilvl="0" w:tplc="970899C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9">
    <w:nsid w:val="388B627A"/>
    <w:multiLevelType w:val="hybridMultilevel"/>
    <w:tmpl w:val="4E40645E"/>
    <w:lvl w:ilvl="0" w:tplc="0419000F">
      <w:start w:val="1"/>
      <w:numFmt w:val="decimal"/>
      <w:lvlText w:val="%1."/>
      <w:lvlJc w:val="left"/>
      <w:pPr>
        <w:ind w:left="1016" w:hanging="360"/>
      </w:pPr>
    </w:lvl>
    <w:lvl w:ilvl="1" w:tplc="04190019" w:tentative="1">
      <w:start w:val="1"/>
      <w:numFmt w:val="lowerLetter"/>
      <w:lvlText w:val="%2."/>
      <w:lvlJc w:val="left"/>
      <w:pPr>
        <w:ind w:left="1736" w:hanging="360"/>
      </w:pPr>
    </w:lvl>
    <w:lvl w:ilvl="2" w:tplc="0419001B" w:tentative="1">
      <w:start w:val="1"/>
      <w:numFmt w:val="lowerRoman"/>
      <w:lvlText w:val="%3."/>
      <w:lvlJc w:val="right"/>
      <w:pPr>
        <w:ind w:left="2456" w:hanging="180"/>
      </w:pPr>
    </w:lvl>
    <w:lvl w:ilvl="3" w:tplc="0419000F" w:tentative="1">
      <w:start w:val="1"/>
      <w:numFmt w:val="decimal"/>
      <w:lvlText w:val="%4."/>
      <w:lvlJc w:val="left"/>
      <w:pPr>
        <w:ind w:left="3176" w:hanging="360"/>
      </w:pPr>
    </w:lvl>
    <w:lvl w:ilvl="4" w:tplc="04190019" w:tentative="1">
      <w:start w:val="1"/>
      <w:numFmt w:val="lowerLetter"/>
      <w:lvlText w:val="%5."/>
      <w:lvlJc w:val="left"/>
      <w:pPr>
        <w:ind w:left="3896" w:hanging="360"/>
      </w:pPr>
    </w:lvl>
    <w:lvl w:ilvl="5" w:tplc="0419001B" w:tentative="1">
      <w:start w:val="1"/>
      <w:numFmt w:val="lowerRoman"/>
      <w:lvlText w:val="%6."/>
      <w:lvlJc w:val="right"/>
      <w:pPr>
        <w:ind w:left="4616" w:hanging="180"/>
      </w:pPr>
    </w:lvl>
    <w:lvl w:ilvl="6" w:tplc="0419000F" w:tentative="1">
      <w:start w:val="1"/>
      <w:numFmt w:val="decimal"/>
      <w:lvlText w:val="%7."/>
      <w:lvlJc w:val="left"/>
      <w:pPr>
        <w:ind w:left="5336" w:hanging="360"/>
      </w:pPr>
    </w:lvl>
    <w:lvl w:ilvl="7" w:tplc="04190019" w:tentative="1">
      <w:start w:val="1"/>
      <w:numFmt w:val="lowerLetter"/>
      <w:lvlText w:val="%8."/>
      <w:lvlJc w:val="left"/>
      <w:pPr>
        <w:ind w:left="6056" w:hanging="360"/>
      </w:pPr>
    </w:lvl>
    <w:lvl w:ilvl="8" w:tplc="0419001B" w:tentative="1">
      <w:start w:val="1"/>
      <w:numFmt w:val="lowerRoman"/>
      <w:lvlText w:val="%9."/>
      <w:lvlJc w:val="right"/>
      <w:pPr>
        <w:ind w:left="6776" w:hanging="180"/>
      </w:pPr>
    </w:lvl>
  </w:abstractNum>
  <w:abstractNum w:abstractNumId="10">
    <w:nsid w:val="464B7D46"/>
    <w:multiLevelType w:val="hybridMultilevel"/>
    <w:tmpl w:val="76D2BA4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4A7B1961"/>
    <w:multiLevelType w:val="hybridMultilevel"/>
    <w:tmpl w:val="E57EBC7A"/>
    <w:lvl w:ilvl="0" w:tplc="26DC4456">
      <w:start w:val="1"/>
      <w:numFmt w:val="decimal"/>
      <w:lvlText w:val="%1."/>
      <w:lvlJc w:val="left"/>
      <w:pPr>
        <w:ind w:left="6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6" w:hanging="360"/>
      </w:pPr>
    </w:lvl>
    <w:lvl w:ilvl="2" w:tplc="0419001B" w:tentative="1">
      <w:start w:val="1"/>
      <w:numFmt w:val="lowerRoman"/>
      <w:lvlText w:val="%3."/>
      <w:lvlJc w:val="right"/>
      <w:pPr>
        <w:ind w:left="2096" w:hanging="180"/>
      </w:pPr>
    </w:lvl>
    <w:lvl w:ilvl="3" w:tplc="0419000F" w:tentative="1">
      <w:start w:val="1"/>
      <w:numFmt w:val="decimal"/>
      <w:lvlText w:val="%4."/>
      <w:lvlJc w:val="left"/>
      <w:pPr>
        <w:ind w:left="2816" w:hanging="360"/>
      </w:pPr>
    </w:lvl>
    <w:lvl w:ilvl="4" w:tplc="04190019" w:tentative="1">
      <w:start w:val="1"/>
      <w:numFmt w:val="lowerLetter"/>
      <w:lvlText w:val="%5."/>
      <w:lvlJc w:val="left"/>
      <w:pPr>
        <w:ind w:left="3536" w:hanging="360"/>
      </w:pPr>
    </w:lvl>
    <w:lvl w:ilvl="5" w:tplc="0419001B" w:tentative="1">
      <w:start w:val="1"/>
      <w:numFmt w:val="lowerRoman"/>
      <w:lvlText w:val="%6."/>
      <w:lvlJc w:val="right"/>
      <w:pPr>
        <w:ind w:left="4256" w:hanging="180"/>
      </w:pPr>
    </w:lvl>
    <w:lvl w:ilvl="6" w:tplc="0419000F" w:tentative="1">
      <w:start w:val="1"/>
      <w:numFmt w:val="decimal"/>
      <w:lvlText w:val="%7."/>
      <w:lvlJc w:val="left"/>
      <w:pPr>
        <w:ind w:left="4976" w:hanging="360"/>
      </w:pPr>
    </w:lvl>
    <w:lvl w:ilvl="7" w:tplc="04190019" w:tentative="1">
      <w:start w:val="1"/>
      <w:numFmt w:val="lowerLetter"/>
      <w:lvlText w:val="%8."/>
      <w:lvlJc w:val="left"/>
      <w:pPr>
        <w:ind w:left="5696" w:hanging="360"/>
      </w:pPr>
    </w:lvl>
    <w:lvl w:ilvl="8" w:tplc="0419001B" w:tentative="1">
      <w:start w:val="1"/>
      <w:numFmt w:val="lowerRoman"/>
      <w:lvlText w:val="%9."/>
      <w:lvlJc w:val="right"/>
      <w:pPr>
        <w:ind w:left="6416" w:hanging="180"/>
      </w:pPr>
    </w:lvl>
  </w:abstractNum>
  <w:abstractNum w:abstractNumId="12">
    <w:nsid w:val="72B85420"/>
    <w:multiLevelType w:val="multilevel"/>
    <w:tmpl w:val="4F82B08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8A40FE7"/>
    <w:multiLevelType w:val="hybridMultilevel"/>
    <w:tmpl w:val="40C8B884"/>
    <w:lvl w:ilvl="0" w:tplc="F89C1BA8">
      <w:start w:val="4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2"/>
  </w:num>
  <w:num w:numId="5">
    <w:abstractNumId w:val="13"/>
  </w:num>
  <w:num w:numId="6">
    <w:abstractNumId w:val="1"/>
  </w:num>
  <w:num w:numId="7">
    <w:abstractNumId w:val="4"/>
  </w:num>
  <w:num w:numId="8">
    <w:abstractNumId w:val="7"/>
  </w:num>
  <w:num w:numId="9">
    <w:abstractNumId w:val="10"/>
  </w:num>
  <w:num w:numId="10">
    <w:abstractNumId w:val="0"/>
  </w:num>
  <w:num w:numId="11">
    <w:abstractNumId w:val="11"/>
  </w:num>
  <w:num w:numId="12">
    <w:abstractNumId w:val="9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6DD"/>
    <w:rsid w:val="0000070C"/>
    <w:rsid w:val="00000AAB"/>
    <w:rsid w:val="00002698"/>
    <w:rsid w:val="00002ACA"/>
    <w:rsid w:val="00003382"/>
    <w:rsid w:val="0000390D"/>
    <w:rsid w:val="00003932"/>
    <w:rsid w:val="00004E58"/>
    <w:rsid w:val="00024314"/>
    <w:rsid w:val="0002560A"/>
    <w:rsid w:val="00033345"/>
    <w:rsid w:val="00033AB7"/>
    <w:rsid w:val="00036EA7"/>
    <w:rsid w:val="00040460"/>
    <w:rsid w:val="00043AA7"/>
    <w:rsid w:val="000455A7"/>
    <w:rsid w:val="00046E21"/>
    <w:rsid w:val="0006157B"/>
    <w:rsid w:val="000628C3"/>
    <w:rsid w:val="00062D5D"/>
    <w:rsid w:val="00064E07"/>
    <w:rsid w:val="000705E5"/>
    <w:rsid w:val="00070F4F"/>
    <w:rsid w:val="00071D14"/>
    <w:rsid w:val="00076D18"/>
    <w:rsid w:val="0008097A"/>
    <w:rsid w:val="000815E9"/>
    <w:rsid w:val="00081DD9"/>
    <w:rsid w:val="00087EE4"/>
    <w:rsid w:val="00092BDE"/>
    <w:rsid w:val="00093AF3"/>
    <w:rsid w:val="000969CB"/>
    <w:rsid w:val="000A13AE"/>
    <w:rsid w:val="000B6BF0"/>
    <w:rsid w:val="000B76DD"/>
    <w:rsid w:val="000C0A0F"/>
    <w:rsid w:val="000C287B"/>
    <w:rsid w:val="000C6914"/>
    <w:rsid w:val="000C6F92"/>
    <w:rsid w:val="000E3727"/>
    <w:rsid w:val="000E5590"/>
    <w:rsid w:val="000F1F5B"/>
    <w:rsid w:val="000F5114"/>
    <w:rsid w:val="000F69A7"/>
    <w:rsid w:val="001036BD"/>
    <w:rsid w:val="001039B3"/>
    <w:rsid w:val="00103E35"/>
    <w:rsid w:val="00104BA5"/>
    <w:rsid w:val="00106C41"/>
    <w:rsid w:val="001070B0"/>
    <w:rsid w:val="0011558E"/>
    <w:rsid w:val="00117746"/>
    <w:rsid w:val="00124540"/>
    <w:rsid w:val="00126152"/>
    <w:rsid w:val="00130478"/>
    <w:rsid w:val="00131E0E"/>
    <w:rsid w:val="0013430A"/>
    <w:rsid w:val="00134C65"/>
    <w:rsid w:val="0013567B"/>
    <w:rsid w:val="001370D8"/>
    <w:rsid w:val="00140DB2"/>
    <w:rsid w:val="00144387"/>
    <w:rsid w:val="00144E85"/>
    <w:rsid w:val="00145246"/>
    <w:rsid w:val="00145EF0"/>
    <w:rsid w:val="0014659D"/>
    <w:rsid w:val="00146B99"/>
    <w:rsid w:val="001546D7"/>
    <w:rsid w:val="00154C05"/>
    <w:rsid w:val="00161183"/>
    <w:rsid w:val="00175169"/>
    <w:rsid w:val="00175752"/>
    <w:rsid w:val="001764F2"/>
    <w:rsid w:val="001779EC"/>
    <w:rsid w:val="0018020C"/>
    <w:rsid w:val="00184645"/>
    <w:rsid w:val="001867AA"/>
    <w:rsid w:val="00190768"/>
    <w:rsid w:val="00190F32"/>
    <w:rsid w:val="00192050"/>
    <w:rsid w:val="00192350"/>
    <w:rsid w:val="00197A7A"/>
    <w:rsid w:val="001A2169"/>
    <w:rsid w:val="001A43DA"/>
    <w:rsid w:val="001A6DE5"/>
    <w:rsid w:val="001A6F2E"/>
    <w:rsid w:val="001A6F43"/>
    <w:rsid w:val="001A7B9B"/>
    <w:rsid w:val="001B1C34"/>
    <w:rsid w:val="001B2B5F"/>
    <w:rsid w:val="001B2F6E"/>
    <w:rsid w:val="001B5E7C"/>
    <w:rsid w:val="001C5391"/>
    <w:rsid w:val="001C5E59"/>
    <w:rsid w:val="001D5260"/>
    <w:rsid w:val="001D553C"/>
    <w:rsid w:val="001D7182"/>
    <w:rsid w:val="001E1BB5"/>
    <w:rsid w:val="001E3F64"/>
    <w:rsid w:val="001E753B"/>
    <w:rsid w:val="001E7E1C"/>
    <w:rsid w:val="001F05D7"/>
    <w:rsid w:val="001F14EA"/>
    <w:rsid w:val="001F3B38"/>
    <w:rsid w:val="001F678F"/>
    <w:rsid w:val="001F6D02"/>
    <w:rsid w:val="00203D35"/>
    <w:rsid w:val="00211671"/>
    <w:rsid w:val="00212C43"/>
    <w:rsid w:val="00214AC5"/>
    <w:rsid w:val="00216103"/>
    <w:rsid w:val="0021738D"/>
    <w:rsid w:val="00222684"/>
    <w:rsid w:val="00225C2F"/>
    <w:rsid w:val="00231963"/>
    <w:rsid w:val="00234B4A"/>
    <w:rsid w:val="002362A6"/>
    <w:rsid w:val="0023720C"/>
    <w:rsid w:val="0024051C"/>
    <w:rsid w:val="002412F4"/>
    <w:rsid w:val="002442B2"/>
    <w:rsid w:val="00246410"/>
    <w:rsid w:val="00250710"/>
    <w:rsid w:val="002515DB"/>
    <w:rsid w:val="00254851"/>
    <w:rsid w:val="00256B26"/>
    <w:rsid w:val="00256FAD"/>
    <w:rsid w:val="00257F4C"/>
    <w:rsid w:val="002625F7"/>
    <w:rsid w:val="002646CB"/>
    <w:rsid w:val="0026729D"/>
    <w:rsid w:val="0026744F"/>
    <w:rsid w:val="00276D4C"/>
    <w:rsid w:val="0028126F"/>
    <w:rsid w:val="00286D7C"/>
    <w:rsid w:val="002912A9"/>
    <w:rsid w:val="002946C1"/>
    <w:rsid w:val="002A3465"/>
    <w:rsid w:val="002A52E4"/>
    <w:rsid w:val="002A6783"/>
    <w:rsid w:val="002B30F7"/>
    <w:rsid w:val="002C0209"/>
    <w:rsid w:val="002C0A9D"/>
    <w:rsid w:val="002C10F8"/>
    <w:rsid w:val="002C2662"/>
    <w:rsid w:val="002C440A"/>
    <w:rsid w:val="002C5619"/>
    <w:rsid w:val="002C7AC4"/>
    <w:rsid w:val="002E027B"/>
    <w:rsid w:val="002E16D6"/>
    <w:rsid w:val="002E633F"/>
    <w:rsid w:val="002E6624"/>
    <w:rsid w:val="002E7709"/>
    <w:rsid w:val="00302412"/>
    <w:rsid w:val="00307612"/>
    <w:rsid w:val="00315A88"/>
    <w:rsid w:val="00321A23"/>
    <w:rsid w:val="00331806"/>
    <w:rsid w:val="00336F20"/>
    <w:rsid w:val="003418B8"/>
    <w:rsid w:val="0034760C"/>
    <w:rsid w:val="003477C2"/>
    <w:rsid w:val="003503B9"/>
    <w:rsid w:val="00353595"/>
    <w:rsid w:val="00355BFC"/>
    <w:rsid w:val="00357A73"/>
    <w:rsid w:val="003747AB"/>
    <w:rsid w:val="00377DB6"/>
    <w:rsid w:val="00381C10"/>
    <w:rsid w:val="00392A33"/>
    <w:rsid w:val="003957AB"/>
    <w:rsid w:val="00395FCF"/>
    <w:rsid w:val="003965E7"/>
    <w:rsid w:val="003A1F94"/>
    <w:rsid w:val="003B4C2C"/>
    <w:rsid w:val="003B57A9"/>
    <w:rsid w:val="003B6973"/>
    <w:rsid w:val="003B7646"/>
    <w:rsid w:val="003C7E91"/>
    <w:rsid w:val="003D2B6D"/>
    <w:rsid w:val="003D3CBC"/>
    <w:rsid w:val="003E0AA4"/>
    <w:rsid w:val="003E1847"/>
    <w:rsid w:val="003E2C5C"/>
    <w:rsid w:val="003E3C94"/>
    <w:rsid w:val="003E41EA"/>
    <w:rsid w:val="003E544F"/>
    <w:rsid w:val="003E719E"/>
    <w:rsid w:val="003E7B18"/>
    <w:rsid w:val="003F2C3D"/>
    <w:rsid w:val="003F3967"/>
    <w:rsid w:val="003F6C97"/>
    <w:rsid w:val="003F70CB"/>
    <w:rsid w:val="00400BCB"/>
    <w:rsid w:val="00413BB3"/>
    <w:rsid w:val="0042559B"/>
    <w:rsid w:val="00431500"/>
    <w:rsid w:val="00432DD6"/>
    <w:rsid w:val="00432F95"/>
    <w:rsid w:val="00440FFF"/>
    <w:rsid w:val="004438DA"/>
    <w:rsid w:val="00455811"/>
    <w:rsid w:val="0046132A"/>
    <w:rsid w:val="004625BA"/>
    <w:rsid w:val="004658C9"/>
    <w:rsid w:val="00467D60"/>
    <w:rsid w:val="00470A99"/>
    <w:rsid w:val="004715D2"/>
    <w:rsid w:val="00471E57"/>
    <w:rsid w:val="00472299"/>
    <w:rsid w:val="00474897"/>
    <w:rsid w:val="00477D0B"/>
    <w:rsid w:val="00486BCE"/>
    <w:rsid w:val="00487E1E"/>
    <w:rsid w:val="0049230A"/>
    <w:rsid w:val="00495231"/>
    <w:rsid w:val="004953DF"/>
    <w:rsid w:val="004C5F4D"/>
    <w:rsid w:val="004C6DF5"/>
    <w:rsid w:val="004D2C2E"/>
    <w:rsid w:val="004D5DBB"/>
    <w:rsid w:val="004E0F9C"/>
    <w:rsid w:val="004E267C"/>
    <w:rsid w:val="004E4AE6"/>
    <w:rsid w:val="004E6EB0"/>
    <w:rsid w:val="004E76CE"/>
    <w:rsid w:val="004F045A"/>
    <w:rsid w:val="004F1AE9"/>
    <w:rsid w:val="004F3174"/>
    <w:rsid w:val="004F47DC"/>
    <w:rsid w:val="004F5467"/>
    <w:rsid w:val="00505A37"/>
    <w:rsid w:val="00512612"/>
    <w:rsid w:val="00532CE8"/>
    <w:rsid w:val="00534F79"/>
    <w:rsid w:val="0053500B"/>
    <w:rsid w:val="00535D8B"/>
    <w:rsid w:val="00535DBA"/>
    <w:rsid w:val="00536995"/>
    <w:rsid w:val="005442F6"/>
    <w:rsid w:val="0054434E"/>
    <w:rsid w:val="0054631E"/>
    <w:rsid w:val="00546340"/>
    <w:rsid w:val="00547259"/>
    <w:rsid w:val="00550734"/>
    <w:rsid w:val="00563BE0"/>
    <w:rsid w:val="00563D55"/>
    <w:rsid w:val="005658F9"/>
    <w:rsid w:val="00566BF4"/>
    <w:rsid w:val="00576F2D"/>
    <w:rsid w:val="00581477"/>
    <w:rsid w:val="005814A4"/>
    <w:rsid w:val="00583A5A"/>
    <w:rsid w:val="00583A75"/>
    <w:rsid w:val="00585202"/>
    <w:rsid w:val="00591118"/>
    <w:rsid w:val="005979F4"/>
    <w:rsid w:val="005A16C3"/>
    <w:rsid w:val="005A4453"/>
    <w:rsid w:val="005A61C5"/>
    <w:rsid w:val="005A6B10"/>
    <w:rsid w:val="005A7BE3"/>
    <w:rsid w:val="005B10F9"/>
    <w:rsid w:val="005B68F8"/>
    <w:rsid w:val="005B793E"/>
    <w:rsid w:val="005C2422"/>
    <w:rsid w:val="005C53B2"/>
    <w:rsid w:val="005C7D5D"/>
    <w:rsid w:val="005D1FE0"/>
    <w:rsid w:val="005D5458"/>
    <w:rsid w:val="005D588A"/>
    <w:rsid w:val="005D59EA"/>
    <w:rsid w:val="005E22E4"/>
    <w:rsid w:val="005E2677"/>
    <w:rsid w:val="005E2F90"/>
    <w:rsid w:val="005E6DBE"/>
    <w:rsid w:val="005E7CE0"/>
    <w:rsid w:val="005F00CF"/>
    <w:rsid w:val="005F5AD4"/>
    <w:rsid w:val="00602DC0"/>
    <w:rsid w:val="0060466D"/>
    <w:rsid w:val="00611647"/>
    <w:rsid w:val="006131AE"/>
    <w:rsid w:val="00620F07"/>
    <w:rsid w:val="00630DD0"/>
    <w:rsid w:val="006349C9"/>
    <w:rsid w:val="00635AC1"/>
    <w:rsid w:val="00640F27"/>
    <w:rsid w:val="0064542D"/>
    <w:rsid w:val="006477F8"/>
    <w:rsid w:val="0065611E"/>
    <w:rsid w:val="006674CF"/>
    <w:rsid w:val="00671557"/>
    <w:rsid w:val="006749C0"/>
    <w:rsid w:val="006850C3"/>
    <w:rsid w:val="00692653"/>
    <w:rsid w:val="00692981"/>
    <w:rsid w:val="00693C75"/>
    <w:rsid w:val="00696793"/>
    <w:rsid w:val="006970CE"/>
    <w:rsid w:val="006972A9"/>
    <w:rsid w:val="006C2F43"/>
    <w:rsid w:val="006C3FD7"/>
    <w:rsid w:val="006C7E9A"/>
    <w:rsid w:val="006C7F8D"/>
    <w:rsid w:val="006D0269"/>
    <w:rsid w:val="006F2479"/>
    <w:rsid w:val="006F458D"/>
    <w:rsid w:val="006F58A3"/>
    <w:rsid w:val="006F7B58"/>
    <w:rsid w:val="007015D1"/>
    <w:rsid w:val="00703406"/>
    <w:rsid w:val="0070515E"/>
    <w:rsid w:val="0072007F"/>
    <w:rsid w:val="00724FDC"/>
    <w:rsid w:val="00725263"/>
    <w:rsid w:val="007267B6"/>
    <w:rsid w:val="00727F76"/>
    <w:rsid w:val="00731271"/>
    <w:rsid w:val="0074083C"/>
    <w:rsid w:val="00740C51"/>
    <w:rsid w:val="00745384"/>
    <w:rsid w:val="00747010"/>
    <w:rsid w:val="0074773C"/>
    <w:rsid w:val="007516C2"/>
    <w:rsid w:val="00754FB8"/>
    <w:rsid w:val="0076254F"/>
    <w:rsid w:val="00762BAD"/>
    <w:rsid w:val="00764AEC"/>
    <w:rsid w:val="007654AF"/>
    <w:rsid w:val="00766C18"/>
    <w:rsid w:val="007711AF"/>
    <w:rsid w:val="0077355A"/>
    <w:rsid w:val="00787EC1"/>
    <w:rsid w:val="00791D99"/>
    <w:rsid w:val="0079672B"/>
    <w:rsid w:val="007A0467"/>
    <w:rsid w:val="007A04D7"/>
    <w:rsid w:val="007A13B2"/>
    <w:rsid w:val="007A2094"/>
    <w:rsid w:val="007A31CA"/>
    <w:rsid w:val="007A31E8"/>
    <w:rsid w:val="007A5FD9"/>
    <w:rsid w:val="007B53A7"/>
    <w:rsid w:val="007B7AD3"/>
    <w:rsid w:val="007C3A8C"/>
    <w:rsid w:val="007C44F3"/>
    <w:rsid w:val="007C7CDF"/>
    <w:rsid w:val="007D178E"/>
    <w:rsid w:val="007D3ADC"/>
    <w:rsid w:val="007E1CE3"/>
    <w:rsid w:val="007F20AB"/>
    <w:rsid w:val="007F6A85"/>
    <w:rsid w:val="007F7C6D"/>
    <w:rsid w:val="00800D8A"/>
    <w:rsid w:val="00801534"/>
    <w:rsid w:val="00804C89"/>
    <w:rsid w:val="008058C2"/>
    <w:rsid w:val="00806BAD"/>
    <w:rsid w:val="008076AE"/>
    <w:rsid w:val="00812BD6"/>
    <w:rsid w:val="00820C2B"/>
    <w:rsid w:val="00827067"/>
    <w:rsid w:val="00832E59"/>
    <w:rsid w:val="008343B4"/>
    <w:rsid w:val="00837EDE"/>
    <w:rsid w:val="00843BFB"/>
    <w:rsid w:val="0084536C"/>
    <w:rsid w:val="00855581"/>
    <w:rsid w:val="00857EC1"/>
    <w:rsid w:val="008600E4"/>
    <w:rsid w:val="00872BB9"/>
    <w:rsid w:val="008735B6"/>
    <w:rsid w:val="00874018"/>
    <w:rsid w:val="00874679"/>
    <w:rsid w:val="00877764"/>
    <w:rsid w:val="00880187"/>
    <w:rsid w:val="008841E2"/>
    <w:rsid w:val="00887786"/>
    <w:rsid w:val="0089081E"/>
    <w:rsid w:val="00892002"/>
    <w:rsid w:val="008A0C77"/>
    <w:rsid w:val="008A5B9E"/>
    <w:rsid w:val="008A6F7D"/>
    <w:rsid w:val="008B037B"/>
    <w:rsid w:val="008B07E5"/>
    <w:rsid w:val="008B09B6"/>
    <w:rsid w:val="008B0F97"/>
    <w:rsid w:val="008B210F"/>
    <w:rsid w:val="008B431E"/>
    <w:rsid w:val="008C1DBB"/>
    <w:rsid w:val="008C6B73"/>
    <w:rsid w:val="008C767E"/>
    <w:rsid w:val="008D46D3"/>
    <w:rsid w:val="008E09AA"/>
    <w:rsid w:val="008E149D"/>
    <w:rsid w:val="008E766F"/>
    <w:rsid w:val="008F25DE"/>
    <w:rsid w:val="008F30AE"/>
    <w:rsid w:val="008F67DA"/>
    <w:rsid w:val="008F6948"/>
    <w:rsid w:val="008F76F5"/>
    <w:rsid w:val="009026AA"/>
    <w:rsid w:val="00903865"/>
    <w:rsid w:val="0090602F"/>
    <w:rsid w:val="00913CE6"/>
    <w:rsid w:val="00914ED2"/>
    <w:rsid w:val="009167E5"/>
    <w:rsid w:val="00925A7F"/>
    <w:rsid w:val="00925E12"/>
    <w:rsid w:val="00932CAD"/>
    <w:rsid w:val="00940FA4"/>
    <w:rsid w:val="00954394"/>
    <w:rsid w:val="009563F9"/>
    <w:rsid w:val="00957361"/>
    <w:rsid w:val="00962AD6"/>
    <w:rsid w:val="009649F1"/>
    <w:rsid w:val="00964DC8"/>
    <w:rsid w:val="00966FD2"/>
    <w:rsid w:val="009727DC"/>
    <w:rsid w:val="00972AB5"/>
    <w:rsid w:val="00976269"/>
    <w:rsid w:val="00981B25"/>
    <w:rsid w:val="00982703"/>
    <w:rsid w:val="009853A3"/>
    <w:rsid w:val="00992B5D"/>
    <w:rsid w:val="00993667"/>
    <w:rsid w:val="00993B5B"/>
    <w:rsid w:val="009A0773"/>
    <w:rsid w:val="009A4589"/>
    <w:rsid w:val="009B627B"/>
    <w:rsid w:val="009B7DE6"/>
    <w:rsid w:val="009D0B4B"/>
    <w:rsid w:val="009D4A6C"/>
    <w:rsid w:val="009E05AC"/>
    <w:rsid w:val="009E44FC"/>
    <w:rsid w:val="009E52FC"/>
    <w:rsid w:val="009F2940"/>
    <w:rsid w:val="009F4207"/>
    <w:rsid w:val="009F5523"/>
    <w:rsid w:val="009F6628"/>
    <w:rsid w:val="00A0303C"/>
    <w:rsid w:val="00A03F6E"/>
    <w:rsid w:val="00A145E6"/>
    <w:rsid w:val="00A2417E"/>
    <w:rsid w:val="00A25D65"/>
    <w:rsid w:val="00A264D9"/>
    <w:rsid w:val="00A26C03"/>
    <w:rsid w:val="00A279E2"/>
    <w:rsid w:val="00A30AF3"/>
    <w:rsid w:val="00A3150B"/>
    <w:rsid w:val="00A32EB3"/>
    <w:rsid w:val="00A44715"/>
    <w:rsid w:val="00A46F5B"/>
    <w:rsid w:val="00A52DDC"/>
    <w:rsid w:val="00A60B1E"/>
    <w:rsid w:val="00A61F9E"/>
    <w:rsid w:val="00A6292A"/>
    <w:rsid w:val="00A65266"/>
    <w:rsid w:val="00A73BA6"/>
    <w:rsid w:val="00A742AA"/>
    <w:rsid w:val="00A745BD"/>
    <w:rsid w:val="00A74AED"/>
    <w:rsid w:val="00A86998"/>
    <w:rsid w:val="00AA00F6"/>
    <w:rsid w:val="00AA7F46"/>
    <w:rsid w:val="00AB0A16"/>
    <w:rsid w:val="00AB1F54"/>
    <w:rsid w:val="00AB5443"/>
    <w:rsid w:val="00AC4251"/>
    <w:rsid w:val="00AC4444"/>
    <w:rsid w:val="00AD1E96"/>
    <w:rsid w:val="00AD3715"/>
    <w:rsid w:val="00AD7BF7"/>
    <w:rsid w:val="00AE053B"/>
    <w:rsid w:val="00AE13E4"/>
    <w:rsid w:val="00AE543E"/>
    <w:rsid w:val="00AF3FA2"/>
    <w:rsid w:val="00AF6367"/>
    <w:rsid w:val="00B006DD"/>
    <w:rsid w:val="00B04393"/>
    <w:rsid w:val="00B0693A"/>
    <w:rsid w:val="00B124EF"/>
    <w:rsid w:val="00B125CC"/>
    <w:rsid w:val="00B15A0D"/>
    <w:rsid w:val="00B24671"/>
    <w:rsid w:val="00B33D75"/>
    <w:rsid w:val="00B374CC"/>
    <w:rsid w:val="00B4089F"/>
    <w:rsid w:val="00B438DE"/>
    <w:rsid w:val="00B45DA2"/>
    <w:rsid w:val="00B468F1"/>
    <w:rsid w:val="00B47C70"/>
    <w:rsid w:val="00B50EBC"/>
    <w:rsid w:val="00B54C66"/>
    <w:rsid w:val="00B57822"/>
    <w:rsid w:val="00B607AB"/>
    <w:rsid w:val="00B61A19"/>
    <w:rsid w:val="00B67D5C"/>
    <w:rsid w:val="00B717C1"/>
    <w:rsid w:val="00B71E4A"/>
    <w:rsid w:val="00B71F79"/>
    <w:rsid w:val="00B72549"/>
    <w:rsid w:val="00B735D4"/>
    <w:rsid w:val="00B806DC"/>
    <w:rsid w:val="00B8626B"/>
    <w:rsid w:val="00B865FE"/>
    <w:rsid w:val="00B870D1"/>
    <w:rsid w:val="00B97595"/>
    <w:rsid w:val="00BA23F8"/>
    <w:rsid w:val="00BA2614"/>
    <w:rsid w:val="00BA46F3"/>
    <w:rsid w:val="00BA6FA9"/>
    <w:rsid w:val="00BB1D68"/>
    <w:rsid w:val="00BB2304"/>
    <w:rsid w:val="00BB2392"/>
    <w:rsid w:val="00BB36C4"/>
    <w:rsid w:val="00BB55FD"/>
    <w:rsid w:val="00BC42AB"/>
    <w:rsid w:val="00BC5680"/>
    <w:rsid w:val="00BD21C5"/>
    <w:rsid w:val="00BD689D"/>
    <w:rsid w:val="00BE02C2"/>
    <w:rsid w:val="00BE3C0D"/>
    <w:rsid w:val="00BE4D7C"/>
    <w:rsid w:val="00BF4E1A"/>
    <w:rsid w:val="00C030B6"/>
    <w:rsid w:val="00C126AA"/>
    <w:rsid w:val="00C16D1F"/>
    <w:rsid w:val="00C22B17"/>
    <w:rsid w:val="00C23BE6"/>
    <w:rsid w:val="00C3142B"/>
    <w:rsid w:val="00C3356C"/>
    <w:rsid w:val="00C46D63"/>
    <w:rsid w:val="00C47974"/>
    <w:rsid w:val="00C53CE5"/>
    <w:rsid w:val="00C54626"/>
    <w:rsid w:val="00C604CD"/>
    <w:rsid w:val="00C64254"/>
    <w:rsid w:val="00C648FD"/>
    <w:rsid w:val="00C67F3C"/>
    <w:rsid w:val="00C714EF"/>
    <w:rsid w:val="00C73CC0"/>
    <w:rsid w:val="00C81E5F"/>
    <w:rsid w:val="00C855B6"/>
    <w:rsid w:val="00C962E5"/>
    <w:rsid w:val="00CA09A6"/>
    <w:rsid w:val="00CA4606"/>
    <w:rsid w:val="00CB0CB1"/>
    <w:rsid w:val="00CB0F67"/>
    <w:rsid w:val="00CB3F71"/>
    <w:rsid w:val="00CC376A"/>
    <w:rsid w:val="00CD006E"/>
    <w:rsid w:val="00CD1FD0"/>
    <w:rsid w:val="00CE1DC4"/>
    <w:rsid w:val="00CE3172"/>
    <w:rsid w:val="00CE4F18"/>
    <w:rsid w:val="00CE5723"/>
    <w:rsid w:val="00CF258C"/>
    <w:rsid w:val="00CF3CEA"/>
    <w:rsid w:val="00CF7F2E"/>
    <w:rsid w:val="00D00CC1"/>
    <w:rsid w:val="00D02327"/>
    <w:rsid w:val="00D14370"/>
    <w:rsid w:val="00D15A05"/>
    <w:rsid w:val="00D16A79"/>
    <w:rsid w:val="00D22825"/>
    <w:rsid w:val="00D24967"/>
    <w:rsid w:val="00D26C8D"/>
    <w:rsid w:val="00D31499"/>
    <w:rsid w:val="00D333AB"/>
    <w:rsid w:val="00D36024"/>
    <w:rsid w:val="00D4345F"/>
    <w:rsid w:val="00D47456"/>
    <w:rsid w:val="00D5160C"/>
    <w:rsid w:val="00D5413A"/>
    <w:rsid w:val="00D64556"/>
    <w:rsid w:val="00D71E90"/>
    <w:rsid w:val="00D740BC"/>
    <w:rsid w:val="00D740CF"/>
    <w:rsid w:val="00D74F4C"/>
    <w:rsid w:val="00D81C64"/>
    <w:rsid w:val="00D90C66"/>
    <w:rsid w:val="00D91943"/>
    <w:rsid w:val="00D92F74"/>
    <w:rsid w:val="00D966B2"/>
    <w:rsid w:val="00DA5B33"/>
    <w:rsid w:val="00DA79A6"/>
    <w:rsid w:val="00DB056D"/>
    <w:rsid w:val="00DB2002"/>
    <w:rsid w:val="00DC4898"/>
    <w:rsid w:val="00DD4A0B"/>
    <w:rsid w:val="00DE0ACA"/>
    <w:rsid w:val="00DE0E3D"/>
    <w:rsid w:val="00DE27F4"/>
    <w:rsid w:val="00DE4DCC"/>
    <w:rsid w:val="00DE4EE0"/>
    <w:rsid w:val="00DE62D7"/>
    <w:rsid w:val="00DE633A"/>
    <w:rsid w:val="00DE7B23"/>
    <w:rsid w:val="00DF06E6"/>
    <w:rsid w:val="00DF1047"/>
    <w:rsid w:val="00DF1951"/>
    <w:rsid w:val="00DF5B03"/>
    <w:rsid w:val="00E04ED9"/>
    <w:rsid w:val="00E1092A"/>
    <w:rsid w:val="00E15490"/>
    <w:rsid w:val="00E27B1D"/>
    <w:rsid w:val="00E324AA"/>
    <w:rsid w:val="00E34362"/>
    <w:rsid w:val="00E37332"/>
    <w:rsid w:val="00E41823"/>
    <w:rsid w:val="00E42625"/>
    <w:rsid w:val="00E456CF"/>
    <w:rsid w:val="00E47C7F"/>
    <w:rsid w:val="00E51695"/>
    <w:rsid w:val="00E523A7"/>
    <w:rsid w:val="00E562C4"/>
    <w:rsid w:val="00E56DED"/>
    <w:rsid w:val="00E651DA"/>
    <w:rsid w:val="00E657C1"/>
    <w:rsid w:val="00E71D54"/>
    <w:rsid w:val="00E73E20"/>
    <w:rsid w:val="00E76EA7"/>
    <w:rsid w:val="00E85910"/>
    <w:rsid w:val="00E90254"/>
    <w:rsid w:val="00E90ACE"/>
    <w:rsid w:val="00E924EC"/>
    <w:rsid w:val="00E974CB"/>
    <w:rsid w:val="00EA57A9"/>
    <w:rsid w:val="00EA5F58"/>
    <w:rsid w:val="00EB34CC"/>
    <w:rsid w:val="00EB3D3D"/>
    <w:rsid w:val="00EB4277"/>
    <w:rsid w:val="00EB5B84"/>
    <w:rsid w:val="00EC4CCA"/>
    <w:rsid w:val="00EC6257"/>
    <w:rsid w:val="00EC736A"/>
    <w:rsid w:val="00ED5BA4"/>
    <w:rsid w:val="00EE2919"/>
    <w:rsid w:val="00EE57E3"/>
    <w:rsid w:val="00EF293D"/>
    <w:rsid w:val="00F03120"/>
    <w:rsid w:val="00F03A6D"/>
    <w:rsid w:val="00F0582E"/>
    <w:rsid w:val="00F06B43"/>
    <w:rsid w:val="00F11983"/>
    <w:rsid w:val="00F122AF"/>
    <w:rsid w:val="00F12EA9"/>
    <w:rsid w:val="00F23C1C"/>
    <w:rsid w:val="00F2686B"/>
    <w:rsid w:val="00F275EC"/>
    <w:rsid w:val="00F30E21"/>
    <w:rsid w:val="00F34759"/>
    <w:rsid w:val="00F436DD"/>
    <w:rsid w:val="00F50A8A"/>
    <w:rsid w:val="00F5102E"/>
    <w:rsid w:val="00F52FFB"/>
    <w:rsid w:val="00F53CD1"/>
    <w:rsid w:val="00F621A5"/>
    <w:rsid w:val="00F65675"/>
    <w:rsid w:val="00F65E66"/>
    <w:rsid w:val="00F70BCA"/>
    <w:rsid w:val="00F71EC5"/>
    <w:rsid w:val="00F721FC"/>
    <w:rsid w:val="00F743BF"/>
    <w:rsid w:val="00F803E8"/>
    <w:rsid w:val="00F81BE6"/>
    <w:rsid w:val="00F84FC7"/>
    <w:rsid w:val="00F8657E"/>
    <w:rsid w:val="00F868DB"/>
    <w:rsid w:val="00F86D86"/>
    <w:rsid w:val="00F93993"/>
    <w:rsid w:val="00F97C4D"/>
    <w:rsid w:val="00FA3DD3"/>
    <w:rsid w:val="00FA7EBF"/>
    <w:rsid w:val="00FC61D6"/>
    <w:rsid w:val="00FC779A"/>
    <w:rsid w:val="00FC787B"/>
    <w:rsid w:val="00FC7F96"/>
    <w:rsid w:val="00FD60B6"/>
    <w:rsid w:val="00FD7450"/>
    <w:rsid w:val="00FE2521"/>
    <w:rsid w:val="00FF1D87"/>
    <w:rsid w:val="00FF245D"/>
    <w:rsid w:val="00FF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167E5"/>
    <w:pPr>
      <w:spacing w:before="200" w:line="271" w:lineRule="auto"/>
      <w:ind w:firstLine="709"/>
      <w:jc w:val="both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B006D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Normal">
    <w:name w:val="ConsPlusNormal"/>
    <w:link w:val="ConsPlusNormal0"/>
    <w:rsid w:val="00B006D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B006D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nformat">
    <w:name w:val="ConsPlusNonformat"/>
    <w:rsid w:val="00B006D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EB3D3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B3D3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EB3D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B3D3D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B3D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B3D3D"/>
    <w:rPr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E456CF"/>
    <w:pPr>
      <w:spacing w:after="0" w:line="240" w:lineRule="auto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a9">
    <w:name w:val="List Paragraph"/>
    <w:basedOn w:val="a"/>
    <w:link w:val="aa"/>
    <w:uiPriority w:val="34"/>
    <w:qFormat/>
    <w:rsid w:val="002442B2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F621A5"/>
    <w:rPr>
      <w:rFonts w:eastAsia="Times New Roman" w:cs="Calibri"/>
      <w:sz w:val="22"/>
    </w:rPr>
  </w:style>
  <w:style w:type="character" w:customStyle="1" w:styleId="210pt">
    <w:name w:val="Основной текст (2) + 10 pt;Не полужирный"/>
    <w:basedOn w:val="a0"/>
    <w:rsid w:val="00F621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b">
    <w:name w:val="No Spacing"/>
    <w:link w:val="ac"/>
    <w:uiPriority w:val="1"/>
    <w:qFormat/>
    <w:rsid w:val="00EE57E3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c">
    <w:name w:val="Без интервала Знак"/>
    <w:link w:val="ab"/>
    <w:uiPriority w:val="1"/>
    <w:rsid w:val="00EE57E3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styleId="ad">
    <w:name w:val="Hyperlink"/>
    <w:basedOn w:val="a0"/>
    <w:uiPriority w:val="99"/>
    <w:unhideWhenUsed/>
    <w:rsid w:val="00D92F74"/>
    <w:rPr>
      <w:color w:val="0000FF" w:themeColor="hyperlink"/>
      <w:u w:val="single"/>
    </w:rPr>
  </w:style>
  <w:style w:type="paragraph" w:customStyle="1" w:styleId="Default">
    <w:name w:val="Default"/>
    <w:rsid w:val="007051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21">
    <w:name w:val="Основной текст (2)_"/>
    <w:basedOn w:val="a0"/>
    <w:link w:val="22"/>
    <w:rsid w:val="003418B8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3418B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rsid w:val="003418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"/>
    <w:basedOn w:val="1"/>
    <w:rsid w:val="003418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2pt">
    <w:name w:val="Основной текст (2) + 12 pt;Не полужирный"/>
    <w:basedOn w:val="21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3418B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9CenturyGothic11pt0pt">
    <w:name w:val="Основной текст (9) + Century Gothic;11 pt;Полужирный;Малые прописные;Интервал 0 pt"/>
    <w:basedOn w:val="9"/>
    <w:rsid w:val="003418B8"/>
    <w:rPr>
      <w:rFonts w:ascii="Century Gothic" w:eastAsia="Century Gothic" w:hAnsi="Century Gothic" w:cs="Century Gothic"/>
      <w:b/>
      <w:bCs/>
      <w:smallCaps/>
      <w:color w:val="000000"/>
      <w:spacing w:val="-1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913pt">
    <w:name w:val="Основной текст (9) + 13 pt;Полужирный"/>
    <w:basedOn w:val="9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3418B8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14pt">
    <w:name w:val="Основной текст (2) + 14 pt"/>
    <w:basedOn w:val="21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13pt">
    <w:name w:val="Основной текст (7) + 13 pt"/>
    <w:basedOn w:val="7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3">
    <w:name w:val="Основной текст (2) + Малые прописные"/>
    <w:basedOn w:val="21"/>
    <w:rsid w:val="003418B8"/>
    <w:rPr>
      <w:rFonts w:ascii="Times New Roman" w:eastAsia="Times New Roman" w:hAnsi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Не полужирный;Малые прописные"/>
    <w:basedOn w:val="21"/>
    <w:rsid w:val="003418B8"/>
    <w:rPr>
      <w:rFonts w:ascii="Times New Roman" w:eastAsia="Times New Roman" w:hAnsi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4pt0">
    <w:name w:val="Основной текст (2) + 14 pt;Не полужирный"/>
    <w:basedOn w:val="21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3418B8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70">
    <w:name w:val="Основной текст (7)"/>
    <w:basedOn w:val="a"/>
    <w:link w:val="7"/>
    <w:rsid w:val="003418B8"/>
    <w:pPr>
      <w:widowControl w:val="0"/>
      <w:shd w:val="clear" w:color="auto" w:fill="FFFFFF"/>
      <w:spacing w:after="360" w:line="374" w:lineRule="exact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90">
    <w:name w:val="Основной текст (9)"/>
    <w:basedOn w:val="a"/>
    <w:link w:val="9"/>
    <w:rsid w:val="003418B8"/>
    <w:pPr>
      <w:widowControl w:val="0"/>
      <w:shd w:val="clear" w:color="auto" w:fill="FFFFFF"/>
      <w:spacing w:after="0" w:line="378" w:lineRule="exact"/>
      <w:ind w:firstLine="860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01">
    <w:name w:val="Основной текст (10)"/>
    <w:basedOn w:val="a"/>
    <w:link w:val="100"/>
    <w:rsid w:val="003418B8"/>
    <w:pPr>
      <w:widowControl w:val="0"/>
      <w:shd w:val="clear" w:color="auto" w:fill="FFFFFF"/>
      <w:spacing w:after="0" w:line="378" w:lineRule="exact"/>
      <w:ind w:firstLine="860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character" w:styleId="ae">
    <w:name w:val="annotation reference"/>
    <w:basedOn w:val="a0"/>
    <w:uiPriority w:val="99"/>
    <w:semiHidden/>
    <w:unhideWhenUsed/>
    <w:rsid w:val="0074773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47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74773C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47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4773C"/>
    <w:rPr>
      <w:b/>
      <w:bCs/>
      <w:lang w:eastAsia="en-US"/>
    </w:rPr>
  </w:style>
  <w:style w:type="character" w:customStyle="1" w:styleId="aa">
    <w:name w:val="Абзац списка Знак"/>
    <w:link w:val="a9"/>
    <w:uiPriority w:val="34"/>
    <w:locked/>
    <w:rsid w:val="009D4A6C"/>
    <w:rPr>
      <w:sz w:val="22"/>
      <w:szCs w:val="22"/>
      <w:lang w:eastAsia="en-US"/>
    </w:rPr>
  </w:style>
  <w:style w:type="paragraph" w:styleId="af3">
    <w:name w:val="Body Text"/>
    <w:aliases w:val="Основной текст1,Основной текст Знак Знак,bt"/>
    <w:basedOn w:val="a"/>
    <w:link w:val="af4"/>
    <w:rsid w:val="009D4A6C"/>
    <w:pPr>
      <w:spacing w:after="120"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af4">
    <w:name w:val="Основной текст Знак"/>
    <w:aliases w:val="Основной текст1 Знак,Основной текст Знак Знак Знак,bt Знак"/>
    <w:basedOn w:val="a0"/>
    <w:link w:val="af3"/>
    <w:rsid w:val="009D4A6C"/>
    <w:rPr>
      <w:rFonts w:ascii="Times New Roman" w:eastAsia="Times New Roman" w:hAnsi="Times New Roman"/>
      <w:sz w:val="24"/>
      <w:lang w:val="x-none" w:eastAsia="x-none"/>
    </w:rPr>
  </w:style>
  <w:style w:type="paragraph" w:styleId="24">
    <w:name w:val="Body Text Indent 2"/>
    <w:basedOn w:val="a"/>
    <w:link w:val="25"/>
    <w:uiPriority w:val="99"/>
    <w:semiHidden/>
    <w:unhideWhenUsed/>
    <w:rsid w:val="009D4A6C"/>
    <w:pPr>
      <w:spacing w:after="120" w:line="480" w:lineRule="auto"/>
      <w:ind w:left="283"/>
    </w:pPr>
    <w:rPr>
      <w:rFonts w:eastAsia="Times New Roman" w:cs="Calibri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9D4A6C"/>
    <w:rPr>
      <w:rFonts w:eastAsia="Times New Roman" w:cs="Calibri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9167E5"/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customStyle="1" w:styleId="Style2">
    <w:name w:val="Style2"/>
    <w:basedOn w:val="a"/>
    <w:uiPriority w:val="99"/>
    <w:rsid w:val="009167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Normal (Web)"/>
    <w:basedOn w:val="a"/>
    <w:uiPriority w:val="99"/>
    <w:semiHidden/>
    <w:unhideWhenUsed/>
    <w:rsid w:val="00DF10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167E5"/>
    <w:pPr>
      <w:spacing w:before="200" w:line="271" w:lineRule="auto"/>
      <w:ind w:firstLine="709"/>
      <w:jc w:val="both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B006D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Normal">
    <w:name w:val="ConsPlusNormal"/>
    <w:link w:val="ConsPlusNormal0"/>
    <w:rsid w:val="00B006D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B006D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nformat">
    <w:name w:val="ConsPlusNonformat"/>
    <w:rsid w:val="00B006D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EB3D3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B3D3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EB3D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B3D3D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B3D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B3D3D"/>
    <w:rPr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E456CF"/>
    <w:pPr>
      <w:spacing w:after="0" w:line="240" w:lineRule="auto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a9">
    <w:name w:val="List Paragraph"/>
    <w:basedOn w:val="a"/>
    <w:link w:val="aa"/>
    <w:uiPriority w:val="34"/>
    <w:qFormat/>
    <w:rsid w:val="002442B2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F621A5"/>
    <w:rPr>
      <w:rFonts w:eastAsia="Times New Roman" w:cs="Calibri"/>
      <w:sz w:val="22"/>
    </w:rPr>
  </w:style>
  <w:style w:type="character" w:customStyle="1" w:styleId="210pt">
    <w:name w:val="Основной текст (2) + 10 pt;Не полужирный"/>
    <w:basedOn w:val="a0"/>
    <w:rsid w:val="00F621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b">
    <w:name w:val="No Spacing"/>
    <w:link w:val="ac"/>
    <w:uiPriority w:val="1"/>
    <w:qFormat/>
    <w:rsid w:val="00EE57E3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c">
    <w:name w:val="Без интервала Знак"/>
    <w:link w:val="ab"/>
    <w:uiPriority w:val="1"/>
    <w:rsid w:val="00EE57E3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styleId="ad">
    <w:name w:val="Hyperlink"/>
    <w:basedOn w:val="a0"/>
    <w:uiPriority w:val="99"/>
    <w:unhideWhenUsed/>
    <w:rsid w:val="00D92F74"/>
    <w:rPr>
      <w:color w:val="0000FF" w:themeColor="hyperlink"/>
      <w:u w:val="single"/>
    </w:rPr>
  </w:style>
  <w:style w:type="paragraph" w:customStyle="1" w:styleId="Default">
    <w:name w:val="Default"/>
    <w:rsid w:val="007051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21">
    <w:name w:val="Основной текст (2)_"/>
    <w:basedOn w:val="a0"/>
    <w:link w:val="22"/>
    <w:rsid w:val="003418B8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3418B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rsid w:val="003418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"/>
    <w:basedOn w:val="1"/>
    <w:rsid w:val="003418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2pt">
    <w:name w:val="Основной текст (2) + 12 pt;Не полужирный"/>
    <w:basedOn w:val="21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3418B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9CenturyGothic11pt0pt">
    <w:name w:val="Основной текст (9) + Century Gothic;11 pt;Полужирный;Малые прописные;Интервал 0 pt"/>
    <w:basedOn w:val="9"/>
    <w:rsid w:val="003418B8"/>
    <w:rPr>
      <w:rFonts w:ascii="Century Gothic" w:eastAsia="Century Gothic" w:hAnsi="Century Gothic" w:cs="Century Gothic"/>
      <w:b/>
      <w:bCs/>
      <w:smallCaps/>
      <w:color w:val="000000"/>
      <w:spacing w:val="-1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913pt">
    <w:name w:val="Основной текст (9) + 13 pt;Полужирный"/>
    <w:basedOn w:val="9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3418B8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14pt">
    <w:name w:val="Основной текст (2) + 14 pt"/>
    <w:basedOn w:val="21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13pt">
    <w:name w:val="Основной текст (7) + 13 pt"/>
    <w:basedOn w:val="7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3">
    <w:name w:val="Основной текст (2) + Малые прописные"/>
    <w:basedOn w:val="21"/>
    <w:rsid w:val="003418B8"/>
    <w:rPr>
      <w:rFonts w:ascii="Times New Roman" w:eastAsia="Times New Roman" w:hAnsi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Не полужирный;Малые прописные"/>
    <w:basedOn w:val="21"/>
    <w:rsid w:val="003418B8"/>
    <w:rPr>
      <w:rFonts w:ascii="Times New Roman" w:eastAsia="Times New Roman" w:hAnsi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4pt0">
    <w:name w:val="Основной текст (2) + 14 pt;Не полужирный"/>
    <w:basedOn w:val="21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3418B8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70">
    <w:name w:val="Основной текст (7)"/>
    <w:basedOn w:val="a"/>
    <w:link w:val="7"/>
    <w:rsid w:val="003418B8"/>
    <w:pPr>
      <w:widowControl w:val="0"/>
      <w:shd w:val="clear" w:color="auto" w:fill="FFFFFF"/>
      <w:spacing w:after="360" w:line="374" w:lineRule="exact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90">
    <w:name w:val="Основной текст (9)"/>
    <w:basedOn w:val="a"/>
    <w:link w:val="9"/>
    <w:rsid w:val="003418B8"/>
    <w:pPr>
      <w:widowControl w:val="0"/>
      <w:shd w:val="clear" w:color="auto" w:fill="FFFFFF"/>
      <w:spacing w:after="0" w:line="378" w:lineRule="exact"/>
      <w:ind w:firstLine="860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01">
    <w:name w:val="Основной текст (10)"/>
    <w:basedOn w:val="a"/>
    <w:link w:val="100"/>
    <w:rsid w:val="003418B8"/>
    <w:pPr>
      <w:widowControl w:val="0"/>
      <w:shd w:val="clear" w:color="auto" w:fill="FFFFFF"/>
      <w:spacing w:after="0" w:line="378" w:lineRule="exact"/>
      <w:ind w:firstLine="860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character" w:styleId="ae">
    <w:name w:val="annotation reference"/>
    <w:basedOn w:val="a0"/>
    <w:uiPriority w:val="99"/>
    <w:semiHidden/>
    <w:unhideWhenUsed/>
    <w:rsid w:val="0074773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47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74773C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47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4773C"/>
    <w:rPr>
      <w:b/>
      <w:bCs/>
      <w:lang w:eastAsia="en-US"/>
    </w:rPr>
  </w:style>
  <w:style w:type="character" w:customStyle="1" w:styleId="aa">
    <w:name w:val="Абзац списка Знак"/>
    <w:link w:val="a9"/>
    <w:uiPriority w:val="34"/>
    <w:locked/>
    <w:rsid w:val="009D4A6C"/>
    <w:rPr>
      <w:sz w:val="22"/>
      <w:szCs w:val="22"/>
      <w:lang w:eastAsia="en-US"/>
    </w:rPr>
  </w:style>
  <w:style w:type="paragraph" w:styleId="af3">
    <w:name w:val="Body Text"/>
    <w:aliases w:val="Основной текст1,Основной текст Знак Знак,bt"/>
    <w:basedOn w:val="a"/>
    <w:link w:val="af4"/>
    <w:rsid w:val="009D4A6C"/>
    <w:pPr>
      <w:spacing w:after="120"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af4">
    <w:name w:val="Основной текст Знак"/>
    <w:aliases w:val="Основной текст1 Знак,Основной текст Знак Знак Знак,bt Знак"/>
    <w:basedOn w:val="a0"/>
    <w:link w:val="af3"/>
    <w:rsid w:val="009D4A6C"/>
    <w:rPr>
      <w:rFonts w:ascii="Times New Roman" w:eastAsia="Times New Roman" w:hAnsi="Times New Roman"/>
      <w:sz w:val="24"/>
      <w:lang w:val="x-none" w:eastAsia="x-none"/>
    </w:rPr>
  </w:style>
  <w:style w:type="paragraph" w:styleId="24">
    <w:name w:val="Body Text Indent 2"/>
    <w:basedOn w:val="a"/>
    <w:link w:val="25"/>
    <w:uiPriority w:val="99"/>
    <w:semiHidden/>
    <w:unhideWhenUsed/>
    <w:rsid w:val="009D4A6C"/>
    <w:pPr>
      <w:spacing w:after="120" w:line="480" w:lineRule="auto"/>
      <w:ind w:left="283"/>
    </w:pPr>
    <w:rPr>
      <w:rFonts w:eastAsia="Times New Roman" w:cs="Calibri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9D4A6C"/>
    <w:rPr>
      <w:rFonts w:eastAsia="Times New Roman" w:cs="Calibri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9167E5"/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customStyle="1" w:styleId="Style2">
    <w:name w:val="Style2"/>
    <w:basedOn w:val="a"/>
    <w:uiPriority w:val="99"/>
    <w:rsid w:val="009167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Normal (Web)"/>
    <w:basedOn w:val="a"/>
    <w:uiPriority w:val="99"/>
    <w:semiHidden/>
    <w:unhideWhenUsed/>
    <w:rsid w:val="00DF10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4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9CE7C07E05ABBD993A841D59924DEB3A7594723F25BA9A45BB84AD9D71F226F6D77E0B37C068FE17FD057gCvD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9CE7C07E05ABBD993A841D59924DEB3A7594723FD55A8A152B84AD9D71F226F6D77E0B37C068FE17DD553gCvE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9CE7C07E05ABBD993A841D59924DEB3A7594723F353A9A052B84AD9D71F226Fg6vDK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44AB426807F5BC521F7024E6AB7C38284D6F9A229690604A878FE0E785F2F74F854F989AF71C9286C38EE63CD7C0E7C290366A2DB9A7622B6CCC43f6c6M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Bya\AppData\Local\Microsoft\Windows\INetCache\Content.MSO\38068C9C.xlsx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A346B-F611-4688-99C6-94C404994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47</Pages>
  <Words>11170</Words>
  <Characters>63673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74694</CharactersWithSpaces>
  <SharedDoc>false</SharedDoc>
  <HLinks>
    <vt:vector size="312" baseType="variant">
      <vt:variant>
        <vt:i4>458821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P156</vt:lpwstr>
      </vt:variant>
      <vt:variant>
        <vt:i4>327746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  <vt:variant>
        <vt:i4>3670128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458821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P156</vt:lpwstr>
      </vt:variant>
      <vt:variant>
        <vt:i4>327746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  <vt:variant>
        <vt:i4>3670128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5242892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consultantplus://offline/ref=F8B8C8D52CE6B8B2E8067DB07386F0ACC776DBF18932122EC1AB5059F099E3A821E6B40BF10B97E8EB45C8rAkFK</vt:lpwstr>
      </vt:variant>
      <vt:variant>
        <vt:lpwstr/>
      </vt:variant>
      <vt:variant>
        <vt:i4>67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P838</vt:lpwstr>
      </vt:variant>
      <vt:variant>
        <vt:i4>524382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consultantplus://offline/ref=306371455A67AEE0F3218E3C7A497AE7CFE35D49C2154968A3795B7AF726D120F45F1C703E3C3A21D2BEE4p4o6J</vt:lpwstr>
      </vt:variant>
      <vt:variant>
        <vt:lpwstr/>
      </vt:variant>
      <vt:variant>
        <vt:i4>458833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consultantplus://offline/ref=F8B8C8D52CE6B8B2E8067DB07386F0ACC776DBF1893A1428CFAB5059F099E3A821E6B40BF10B91rEk1K</vt:lpwstr>
      </vt:variant>
      <vt:variant>
        <vt:lpwstr/>
      </vt:variant>
      <vt:variant>
        <vt:i4>67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P838</vt:lpwstr>
      </vt:variant>
      <vt:variant>
        <vt:i4>458821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P156</vt:lpwstr>
      </vt:variant>
      <vt:variant>
        <vt:i4>5242882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consultantplus://offline/ref=F8B8C8D52CE6B8B2E8067DB07386F0ACC776DBF1883B142CC6AB5059F099E3A821E6B40BF10B97E8EB46CDrAkAK</vt:lpwstr>
      </vt:variant>
      <vt:variant>
        <vt:lpwstr/>
      </vt:variant>
      <vt:variant>
        <vt:i4>5242890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consultantplus://offline/ref=F8B8C8D52CE6B8B2E8067DB07386F0ACC776DBF187351529CFAB5059F099E3A821E6B40BF10B97E8E943C9rAk9K</vt:lpwstr>
      </vt:variant>
      <vt:variant>
        <vt:lpwstr/>
      </vt:variant>
      <vt:variant>
        <vt:i4>7143527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consultantplus://offline/ref=F8B8C8D52CE6B8B2E8067DB07386F0ACC776DBF189331428CFAB5059F099E3A8r2k1K</vt:lpwstr>
      </vt:variant>
      <vt:variant>
        <vt:lpwstr/>
      </vt:variant>
      <vt:variant>
        <vt:i4>458821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P156</vt:lpwstr>
      </vt:variant>
      <vt:variant>
        <vt:i4>327746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  <vt:variant>
        <vt:i4>5832713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consultantplus://offline/ref=FD659E1AE64D0778D2015FA0BC9AD80EB81C1E75B7A3799EF300A68BAD50D6C8837C59271705C0FE8798D1qEkFK</vt:lpwstr>
      </vt:variant>
      <vt:variant>
        <vt:lpwstr/>
      </vt:variant>
      <vt:variant>
        <vt:i4>3670128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852034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P429</vt:lpwstr>
      </vt:variant>
      <vt:variant>
        <vt:i4>852034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P429</vt:lpwstr>
      </vt:variant>
      <vt:variant>
        <vt:i4>458821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P156</vt:lpwstr>
      </vt:variant>
      <vt:variant>
        <vt:i4>327746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  <vt:variant>
        <vt:i4>3670128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524352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P1095</vt:lpwstr>
      </vt:variant>
      <vt:variant>
        <vt:i4>917577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P896</vt:lpwstr>
      </vt:variant>
      <vt:variant>
        <vt:i4>524357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P850</vt:lpwstr>
      </vt:variant>
      <vt:variant>
        <vt:i4>393285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P751</vt:lpwstr>
      </vt:variant>
      <vt:variant>
        <vt:i4>327748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P441</vt:lpwstr>
      </vt:variant>
      <vt:variant>
        <vt:i4>720967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P279</vt:lpwstr>
      </vt:variant>
      <vt:variant>
        <vt:i4>5832799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consultantplus://offline/ref=FD659E1AE64D0778D2015FA0BC9AD80EB81C1E75B9A27D9FFB00A68BAD50D6C8837C59271705C0FE879FD9qEkFK</vt:lpwstr>
      </vt:variant>
      <vt:variant>
        <vt:lpwstr/>
      </vt:variant>
      <vt:variant>
        <vt:i4>5832790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consultantplus://offline/ref=FD659E1AE64D0778D2015FA0BC9AD80EB81C1E75B7A67693FB00A68BAD50D6C8837C59271705C0FE879FD9qEkBK</vt:lpwstr>
      </vt:variant>
      <vt:variant>
        <vt:lpwstr/>
      </vt:variant>
      <vt:variant>
        <vt:i4>5832784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consultantplus://offline/ref=FD659E1AE64D0778D2015FA0BC9AD80EB81C1E75B6A17F9DF000A68BAD50D6C8837C59271705C0FE879FD8qEk6K</vt:lpwstr>
      </vt:variant>
      <vt:variant>
        <vt:lpwstr/>
      </vt:variant>
      <vt:variant>
        <vt:i4>131167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consultantplus://offline/ref=FD659E1AE64D0778D20141ADAAF68606BA15497BBBA274CCAF5FFDD6FAq5k9K</vt:lpwstr>
      </vt:variant>
      <vt:variant>
        <vt:lpwstr/>
      </vt:variant>
      <vt:variant>
        <vt:i4>5832796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consultantplus://offline/ref=FD659E1AE64D0778D2015FA0BC9AD80EB81C1E75B8A6789AFB00A68BAD50D6C8837C59271705C0FE859BDFqEkBK</vt:lpwstr>
      </vt:variant>
      <vt:variant>
        <vt:lpwstr/>
      </vt:variant>
      <vt:variant>
        <vt:i4>5832795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consultantplus://offline/ref=FD659E1AE64D0778D2015FA0BC9AD80EB81C1E75B8A6789AFB00A68BAD50D6C8837C59271705C0FE8696DBqEk6K</vt:lpwstr>
      </vt:variant>
      <vt:variant>
        <vt:lpwstr/>
      </vt:variant>
      <vt:variant>
        <vt:i4>5832790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consultantplus://offline/ref=FD659E1AE64D0778D2015FA0BC9AD80EB81C1E75B7A67693FB00A68BAD50D6C8837C59271705C0FE879FD9qEkBK</vt:lpwstr>
      </vt:variant>
      <vt:variant>
        <vt:lpwstr/>
      </vt:variant>
      <vt:variant>
        <vt:i4>5832784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consultantplus://offline/ref=FD659E1AE64D0778D2015FA0BC9AD80EB81C1E75B6A17F9DF000A68BAD50D6C8837C59271705C0FE879FD8qEk6K</vt:lpwstr>
      </vt:variant>
      <vt:variant>
        <vt:lpwstr/>
      </vt:variant>
      <vt:variant>
        <vt:i4>5832790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consultantplus://offline/ref=FD659E1AE64D0778D2015FA0BC9AD80EB81C1E75B7A67693FB00A68BAD50D6C8837C59271705C0FE879FD9qEkBK</vt:lpwstr>
      </vt:variant>
      <vt:variant>
        <vt:lpwstr/>
      </vt:variant>
      <vt:variant>
        <vt:i4>5832795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consultantplus://offline/ref=FD659E1AE64D0778D2015FA0BC9AD80EB81C1E75B8A6789AFB00A68BAD50D6C8837C59271705C0FE8696DBqEk6K</vt:lpwstr>
      </vt:variant>
      <vt:variant>
        <vt:lpwstr/>
      </vt:variant>
      <vt:variant>
        <vt:i4>5832790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consultantplus://offline/ref=FD659E1AE64D0778D2015FA0BC9AD80EB81C1E75B7A67693FB00A68BAD50D6C8837C59271705C0FE879FD9qEkBK</vt:lpwstr>
      </vt:variant>
      <vt:variant>
        <vt:lpwstr/>
      </vt:variant>
      <vt:variant>
        <vt:i4>5832784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consultantplus://offline/ref=FD659E1AE64D0778D2015FA0BC9AD80EB81C1E75B6A17F9DF000A68BAD50D6C8837C59271705C0FE879FD8qEk6K</vt:lpwstr>
      </vt:variant>
      <vt:variant>
        <vt:lpwstr/>
      </vt:variant>
      <vt:variant>
        <vt:i4>5832790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consultantplus://offline/ref=FD659E1AE64D0778D2015FA0BC9AD80EB81C1E75B7A67693FB00A68BAD50D6C8837C59271705C0FE879FD9qEkBK</vt:lpwstr>
      </vt:variant>
      <vt:variant>
        <vt:lpwstr/>
      </vt:variant>
      <vt:variant>
        <vt:i4>458821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P156</vt:lpwstr>
      </vt:variant>
      <vt:variant>
        <vt:i4>327746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  <vt:variant>
        <vt:i4>3670128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5832795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consultantplus://offline/ref=FD659E1AE64D0778D2015FA0BC9AD80EB81C1E75B6A0789AF500A68BAD50D6C8837C59271705C0FE879FD8qEkBK</vt:lpwstr>
      </vt:variant>
      <vt:variant>
        <vt:lpwstr/>
      </vt:variant>
      <vt:variant>
        <vt:i4>3342448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5832795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consultantplus://offline/ref=FD659E1AE64D0778D2015FA0BC9AD80EB81C1E75B6A0789AF500A68BAD50D6C8837C59271705C0FE879FD8qEkBK</vt:lpwstr>
      </vt:variant>
      <vt:variant>
        <vt:lpwstr/>
      </vt:variant>
      <vt:variant>
        <vt:i4>5832790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consultantplus://offline/ref=FD659E1AE64D0778D2015FA0BC9AD80EB81C1E75B7A67B9EFA00A68BAD50D6C8837C59271705C0FE879FD8qEkBK</vt:lpwstr>
      </vt:variant>
      <vt:variant>
        <vt:lpwstr/>
      </vt:variant>
      <vt:variant>
        <vt:i4>5832789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consultantplus://offline/ref=FD659E1AE64D0778D2015FA0BC9AD80EB81C1E75B7A07A92F000A68BAD50D6C8837C59271705C0FE879FD8qEkBK</vt:lpwstr>
      </vt:variant>
      <vt:variant>
        <vt:lpwstr/>
      </vt:variant>
      <vt:variant>
        <vt:i4>1179719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Лузина А.А.</dc:creator>
  <cp:lastModifiedBy>Рассомахина Т. А.</cp:lastModifiedBy>
  <cp:revision>6</cp:revision>
  <cp:lastPrinted>2022-03-28T04:54:00Z</cp:lastPrinted>
  <dcterms:created xsi:type="dcterms:W3CDTF">2022-04-26T06:09:00Z</dcterms:created>
  <dcterms:modified xsi:type="dcterms:W3CDTF">2022-04-26T12:20:00Z</dcterms:modified>
</cp:coreProperties>
</file>